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8C3" w:rsidRPr="00C629C6" w:rsidRDefault="006138C3" w:rsidP="00C629C6">
      <w:pPr>
        <w:pStyle w:val="a3"/>
        <w:spacing w:after="0" w:line="240" w:lineRule="auto"/>
        <w:ind w:left="0" w:firstLine="709"/>
        <w:jc w:val="center"/>
        <w:rPr>
          <w:rFonts w:ascii="Bookman Old Style" w:hAnsi="Bookman Old Style" w:cs="ScriptC"/>
          <w:b/>
          <w:sz w:val="28"/>
          <w:szCs w:val="28"/>
        </w:rPr>
      </w:pPr>
      <w:r w:rsidRPr="00C629C6">
        <w:rPr>
          <w:rFonts w:ascii="Bookman Old Style" w:hAnsi="Bookman Old Style" w:cs="ScriptC"/>
          <w:b/>
          <w:sz w:val="28"/>
          <w:szCs w:val="28"/>
        </w:rPr>
        <w:t>АНОНСЫ ТВОРЧЕСКИХ МАСТЕРСКИХ</w:t>
      </w:r>
    </w:p>
    <w:p w:rsidR="00C629C6" w:rsidRPr="00C629C6" w:rsidRDefault="002C3BFE" w:rsidP="00C629C6">
      <w:pPr>
        <w:pStyle w:val="a3"/>
        <w:spacing w:after="0" w:line="240" w:lineRule="auto"/>
        <w:ind w:left="0" w:firstLine="709"/>
        <w:jc w:val="center"/>
        <w:rPr>
          <w:rFonts w:ascii="Blackadder ITC" w:hAnsi="Blackadder ITC" w:cs="ScriptC"/>
          <w:sz w:val="28"/>
          <w:szCs w:val="28"/>
        </w:rPr>
      </w:pPr>
      <w:r>
        <w:rPr>
          <w:rFonts w:ascii="Blackadder ITC" w:hAnsi="Blackadder ITC" w:cs="ScriptC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48260</wp:posOffset>
            </wp:positionV>
            <wp:extent cx="2209800" cy="628650"/>
            <wp:effectExtent l="0" t="0" r="0" b="0"/>
            <wp:wrapSquare wrapText="bothSides"/>
            <wp:docPr id="9" name="Рисунок 9" descr="element38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lement381_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BFE" w:rsidRDefault="002C3BFE" w:rsidP="00C629C6">
      <w:pPr>
        <w:spacing w:after="0" w:line="240" w:lineRule="auto"/>
        <w:ind w:firstLine="709"/>
        <w:jc w:val="center"/>
        <w:rPr>
          <w:rFonts w:ascii="Book Antiqua" w:hAnsi="Book Antiqua" w:cs="ScriptC"/>
          <w:b/>
          <w:i/>
          <w:sz w:val="28"/>
          <w:szCs w:val="28"/>
        </w:rPr>
      </w:pPr>
    </w:p>
    <w:p w:rsidR="002C3BFE" w:rsidRDefault="002C3BFE" w:rsidP="00C629C6">
      <w:pPr>
        <w:spacing w:after="0" w:line="240" w:lineRule="auto"/>
        <w:ind w:firstLine="709"/>
        <w:jc w:val="center"/>
        <w:rPr>
          <w:rFonts w:ascii="Book Antiqua" w:hAnsi="Book Antiqua" w:cs="ScriptC"/>
          <w:b/>
          <w:i/>
          <w:sz w:val="28"/>
          <w:szCs w:val="28"/>
        </w:rPr>
      </w:pPr>
    </w:p>
    <w:p w:rsidR="002C3BFE" w:rsidRDefault="002C3BFE" w:rsidP="00C629C6">
      <w:pPr>
        <w:spacing w:after="0" w:line="240" w:lineRule="auto"/>
        <w:ind w:firstLine="709"/>
        <w:jc w:val="center"/>
        <w:rPr>
          <w:rFonts w:ascii="Book Antiqua" w:hAnsi="Book Antiqua" w:cs="ScriptC"/>
          <w:b/>
          <w:i/>
          <w:sz w:val="28"/>
          <w:szCs w:val="28"/>
        </w:rPr>
      </w:pPr>
    </w:p>
    <w:p w:rsidR="00261E44" w:rsidRPr="002C3BFE" w:rsidRDefault="00261E44" w:rsidP="00C629C6">
      <w:pPr>
        <w:spacing w:after="0" w:line="240" w:lineRule="auto"/>
        <w:ind w:firstLine="709"/>
        <w:jc w:val="center"/>
        <w:rPr>
          <w:rFonts w:ascii="Book Antiqua" w:hAnsi="Book Antiqua" w:cs="ScriptC"/>
          <w:b/>
          <w:i/>
          <w:sz w:val="28"/>
          <w:szCs w:val="28"/>
        </w:rPr>
      </w:pPr>
      <w:r w:rsidRPr="002C3BFE">
        <w:rPr>
          <w:rFonts w:ascii="Book Antiqua" w:hAnsi="Book Antiqua" w:cs="ScriptC"/>
          <w:b/>
          <w:i/>
          <w:sz w:val="28"/>
          <w:szCs w:val="28"/>
        </w:rPr>
        <w:t xml:space="preserve">«Живые картины, или «Комедия </w:t>
      </w:r>
      <w:proofErr w:type="spellStart"/>
      <w:r w:rsidRPr="002C3BFE">
        <w:rPr>
          <w:rFonts w:ascii="Book Antiqua" w:hAnsi="Book Antiqua" w:cs="ScriptC"/>
          <w:b/>
          <w:i/>
          <w:sz w:val="28"/>
          <w:szCs w:val="28"/>
        </w:rPr>
        <w:t>дель</w:t>
      </w:r>
      <w:proofErr w:type="spellEnd"/>
      <w:r w:rsidRPr="002C3BFE">
        <w:rPr>
          <w:rFonts w:ascii="Book Antiqua" w:hAnsi="Book Antiqua" w:cs="ScriptC"/>
          <w:b/>
          <w:i/>
          <w:sz w:val="28"/>
          <w:szCs w:val="28"/>
        </w:rPr>
        <w:t xml:space="preserve"> Арте»</w:t>
      </w:r>
    </w:p>
    <w:p w:rsidR="00261E44" w:rsidRDefault="00261E44" w:rsidP="00C629C6">
      <w:pPr>
        <w:spacing w:after="0" w:line="240" w:lineRule="auto"/>
        <w:ind w:firstLine="709"/>
        <w:rPr>
          <w:rFonts w:ascii="Book Antiqua" w:hAnsi="Book Antiqua" w:cs="ScriptC"/>
          <w:i/>
          <w:sz w:val="28"/>
          <w:szCs w:val="28"/>
        </w:rPr>
      </w:pPr>
      <w:proofErr w:type="gramStart"/>
      <w:r w:rsidRPr="002C3BFE">
        <w:rPr>
          <w:rFonts w:ascii="Book Antiqua" w:hAnsi="Book Antiqua" w:cs="ScriptC"/>
          <w:i/>
          <w:sz w:val="28"/>
          <w:szCs w:val="28"/>
          <w:lang w:val="en-US"/>
        </w:rPr>
        <w:t>XIX</w:t>
      </w:r>
      <w:r w:rsidRPr="002C3BFE">
        <w:rPr>
          <w:rFonts w:ascii="Book Antiqua" w:hAnsi="Book Antiqua" w:cs="ScriptC"/>
          <w:i/>
          <w:sz w:val="28"/>
          <w:szCs w:val="28"/>
        </w:rPr>
        <w:t xml:space="preserve"> век в России связан с расцветом искусства драматического театра.</w:t>
      </w:r>
      <w:proofErr w:type="gramEnd"/>
      <w:r w:rsidRPr="002C3BFE">
        <w:rPr>
          <w:rFonts w:ascii="Book Antiqua" w:hAnsi="Book Antiqua" w:cs="ScriptC"/>
          <w:i/>
          <w:sz w:val="28"/>
          <w:szCs w:val="28"/>
        </w:rPr>
        <w:t xml:space="preserve"> Как представляли «живые картины» в салонах </w:t>
      </w:r>
      <w:r w:rsidRPr="002C3BFE">
        <w:rPr>
          <w:rFonts w:ascii="Book Antiqua" w:hAnsi="Book Antiqua" w:cs="ScriptC"/>
          <w:i/>
          <w:sz w:val="28"/>
          <w:szCs w:val="28"/>
          <w:lang w:val="en-US"/>
        </w:rPr>
        <w:t>XIX</w:t>
      </w:r>
      <w:r w:rsidRPr="002C3BFE">
        <w:rPr>
          <w:rFonts w:ascii="Book Antiqua" w:hAnsi="Book Antiqua" w:cs="ScriptC"/>
          <w:i/>
          <w:sz w:val="28"/>
          <w:szCs w:val="28"/>
        </w:rPr>
        <w:t xml:space="preserve"> века</w:t>
      </w:r>
      <w:r w:rsidR="00C629C6" w:rsidRPr="002C3BFE">
        <w:rPr>
          <w:rFonts w:ascii="Book Antiqua" w:hAnsi="Book Antiqua" w:cs="ScriptC"/>
          <w:i/>
          <w:sz w:val="28"/>
          <w:szCs w:val="28"/>
        </w:rPr>
        <w:t>,</w:t>
      </w:r>
      <w:r w:rsidRPr="002C3BFE">
        <w:rPr>
          <w:rFonts w:ascii="Book Antiqua" w:hAnsi="Book Antiqua" w:cs="ScriptC"/>
          <w:i/>
          <w:sz w:val="28"/>
          <w:szCs w:val="28"/>
        </w:rPr>
        <w:t xml:space="preserve"> узнаем в ходе театрального урока, подготовленного 8 параллелью и Лапшовой Ольгой Васильевной</w:t>
      </w:r>
      <w:r w:rsidR="00C629C6" w:rsidRPr="002C3BFE">
        <w:rPr>
          <w:rFonts w:ascii="Book Antiqua" w:hAnsi="Book Antiqua" w:cs="ScriptC"/>
          <w:i/>
          <w:sz w:val="28"/>
          <w:szCs w:val="28"/>
        </w:rPr>
        <w:t>.</w:t>
      </w:r>
    </w:p>
    <w:p w:rsidR="002C3BFE" w:rsidRPr="002C3BFE" w:rsidRDefault="002C3BFE" w:rsidP="00C629C6">
      <w:pPr>
        <w:spacing w:after="0" w:line="240" w:lineRule="auto"/>
        <w:ind w:firstLine="709"/>
        <w:rPr>
          <w:rFonts w:ascii="Book Antiqua" w:hAnsi="Book Antiqua" w:cs="ScriptC"/>
          <w:i/>
          <w:sz w:val="28"/>
          <w:szCs w:val="28"/>
        </w:rPr>
      </w:pPr>
    </w:p>
    <w:p w:rsidR="00261E44" w:rsidRPr="002C3BFE" w:rsidRDefault="00261E44" w:rsidP="00C629C6">
      <w:pPr>
        <w:spacing w:after="0" w:line="240" w:lineRule="auto"/>
        <w:ind w:firstLine="709"/>
        <w:jc w:val="center"/>
        <w:rPr>
          <w:rFonts w:ascii="Book Antiqua" w:hAnsi="Book Antiqua" w:cs="ScriptC"/>
          <w:b/>
          <w:i/>
          <w:sz w:val="28"/>
          <w:szCs w:val="28"/>
        </w:rPr>
      </w:pPr>
      <w:r w:rsidRPr="002C3BFE">
        <w:rPr>
          <w:rFonts w:ascii="Book Antiqua" w:hAnsi="Book Antiqua" w:cs="ScriptC"/>
          <w:b/>
          <w:i/>
          <w:sz w:val="28"/>
          <w:szCs w:val="28"/>
        </w:rPr>
        <w:t xml:space="preserve">«Метаморфоза астрономии </w:t>
      </w:r>
      <w:proofErr w:type="gramStart"/>
      <w:r w:rsidRPr="002C3BFE">
        <w:rPr>
          <w:rFonts w:ascii="Book Antiqua" w:hAnsi="Book Antiqua" w:cs="ScriptC"/>
          <w:b/>
          <w:i/>
          <w:sz w:val="28"/>
          <w:szCs w:val="28"/>
        </w:rPr>
        <w:t>в</w:t>
      </w:r>
      <w:proofErr w:type="gramEnd"/>
      <w:r w:rsidRPr="002C3BFE">
        <w:rPr>
          <w:rFonts w:ascii="Book Antiqua" w:hAnsi="Book Antiqua" w:cs="ScriptC"/>
          <w:b/>
          <w:i/>
          <w:sz w:val="28"/>
          <w:szCs w:val="28"/>
        </w:rPr>
        <w:t xml:space="preserve"> …»</w:t>
      </w:r>
    </w:p>
    <w:p w:rsidR="00261E44" w:rsidRDefault="00261E44" w:rsidP="00C629C6">
      <w:pPr>
        <w:spacing w:after="0" w:line="240" w:lineRule="auto"/>
        <w:ind w:firstLine="709"/>
        <w:rPr>
          <w:rFonts w:ascii="Book Antiqua" w:hAnsi="Book Antiqua" w:cs="ScriptC"/>
          <w:i/>
          <w:sz w:val="28"/>
          <w:szCs w:val="28"/>
        </w:rPr>
      </w:pPr>
      <w:r w:rsidRPr="002C3BFE">
        <w:rPr>
          <w:rFonts w:ascii="Book Antiqua" w:hAnsi="Book Antiqua" w:cs="ScriptC"/>
          <w:bCs/>
          <w:i/>
          <w:sz w:val="28"/>
          <w:szCs w:val="28"/>
        </w:rPr>
        <w:t xml:space="preserve">Можно с уверенностью утверждать, что это   </w:t>
      </w:r>
      <w:r w:rsidRPr="002C3BFE">
        <w:rPr>
          <w:rFonts w:ascii="Book Antiqua" w:hAnsi="Book Antiqua" w:cs="ScriptC"/>
          <w:i/>
          <w:sz w:val="28"/>
          <w:szCs w:val="28"/>
        </w:rPr>
        <w:t xml:space="preserve">«дитя» </w:t>
      </w:r>
      <w:r w:rsidRPr="002C3BFE">
        <w:rPr>
          <w:rFonts w:ascii="Book Antiqua" w:hAnsi="Book Antiqua" w:cs="ScriptC"/>
          <w:bCs/>
          <w:i/>
          <w:sz w:val="28"/>
          <w:szCs w:val="28"/>
        </w:rPr>
        <w:t xml:space="preserve"> имеет трех родителей: фотографию, звук и таблицу Менделеева. </w:t>
      </w:r>
      <w:r w:rsidRPr="002C3BFE">
        <w:rPr>
          <w:rFonts w:ascii="Book Antiqua" w:hAnsi="Book Antiqua" w:cs="ScriptC"/>
          <w:i/>
          <w:sz w:val="28"/>
          <w:szCs w:val="28"/>
        </w:rPr>
        <w:t>Каким же образом это «дитя» позволяет современной науке открывать новые горизонты?  На этот и другие вопросы вам даст ответ учитель физики Белякова Регина Владимировна</w:t>
      </w:r>
      <w:r w:rsidR="002C3BFE">
        <w:rPr>
          <w:rFonts w:ascii="Book Antiqua" w:hAnsi="Book Antiqua" w:cs="ScriptC"/>
          <w:i/>
          <w:sz w:val="28"/>
          <w:szCs w:val="28"/>
        </w:rPr>
        <w:t>.</w:t>
      </w:r>
    </w:p>
    <w:p w:rsidR="002C3BFE" w:rsidRPr="002C3BFE" w:rsidRDefault="002C3BFE" w:rsidP="00C629C6">
      <w:pPr>
        <w:spacing w:after="0" w:line="240" w:lineRule="auto"/>
        <w:ind w:firstLine="709"/>
        <w:rPr>
          <w:rFonts w:ascii="Book Antiqua" w:hAnsi="Book Antiqua" w:cs="ScriptC"/>
          <w:i/>
          <w:sz w:val="28"/>
          <w:szCs w:val="28"/>
        </w:rPr>
      </w:pPr>
    </w:p>
    <w:p w:rsidR="00261E44" w:rsidRPr="002C3BFE" w:rsidRDefault="00261E44" w:rsidP="00C629C6">
      <w:pPr>
        <w:spacing w:after="0" w:line="240" w:lineRule="auto"/>
        <w:ind w:firstLine="709"/>
        <w:jc w:val="center"/>
        <w:rPr>
          <w:rFonts w:ascii="Book Antiqua" w:hAnsi="Book Antiqua" w:cs="ScriptC"/>
          <w:b/>
          <w:i/>
          <w:sz w:val="28"/>
          <w:szCs w:val="28"/>
        </w:rPr>
      </w:pPr>
      <w:r w:rsidRPr="002C3BFE">
        <w:rPr>
          <w:rFonts w:ascii="Book Antiqua" w:hAnsi="Book Antiqua" w:cs="ScriptC"/>
          <w:b/>
          <w:i/>
          <w:sz w:val="28"/>
          <w:szCs w:val="28"/>
        </w:rPr>
        <w:t>Дебаты «Время успевать, или Время жить?»</w:t>
      </w:r>
    </w:p>
    <w:p w:rsidR="00261E44" w:rsidRPr="002C3BFE" w:rsidRDefault="00261E44" w:rsidP="00C629C6">
      <w:pPr>
        <w:spacing w:after="0" w:line="240" w:lineRule="auto"/>
        <w:ind w:firstLine="709"/>
        <w:rPr>
          <w:rFonts w:ascii="Book Antiqua" w:hAnsi="Book Antiqua" w:cs="ScriptC"/>
          <w:i/>
          <w:sz w:val="28"/>
          <w:szCs w:val="28"/>
        </w:rPr>
      </w:pPr>
      <w:r w:rsidRPr="002C3BFE">
        <w:rPr>
          <w:rFonts w:ascii="Book Antiqua" w:hAnsi="Book Antiqua" w:cs="ScriptC"/>
          <w:i/>
          <w:sz w:val="28"/>
          <w:szCs w:val="28"/>
        </w:rPr>
        <w:t>Время имеет над нами особую власть! В наш век это стало очевидно! Как не попасть в «ловушку времени», как найти себя в бешеном ритме окружающего мира? Спорим и обсуждаем вместе с Буровой Оксаной Борисовной и Филимоновой Ольгой Геннадьевной.</w:t>
      </w:r>
    </w:p>
    <w:p w:rsidR="00C629C6" w:rsidRPr="002C3BFE" w:rsidRDefault="002C3BFE" w:rsidP="00C629C6">
      <w:pPr>
        <w:spacing w:after="0" w:line="240" w:lineRule="auto"/>
        <w:ind w:firstLine="709"/>
        <w:rPr>
          <w:rFonts w:ascii="Book Antiqua" w:hAnsi="Book Antiqua" w:cs="ScriptC"/>
          <w:b/>
          <w:i/>
          <w:sz w:val="28"/>
          <w:szCs w:val="28"/>
        </w:rPr>
      </w:pPr>
      <w:r>
        <w:rPr>
          <w:rFonts w:ascii="Book Antiqua" w:hAnsi="Book Antiqua" w:cs="ScriptC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200660</wp:posOffset>
            </wp:positionV>
            <wp:extent cx="2171700" cy="1543050"/>
            <wp:effectExtent l="19050" t="0" r="0" b="0"/>
            <wp:wrapSquare wrapText="bothSides"/>
            <wp:docPr id="5" name="Рисунок 5" descr="P1010345_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10345_1_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E44" w:rsidRPr="002C3BFE" w:rsidRDefault="00261E44" w:rsidP="00C629C6">
      <w:pPr>
        <w:spacing w:after="0" w:line="240" w:lineRule="auto"/>
        <w:ind w:firstLine="709"/>
        <w:rPr>
          <w:rFonts w:ascii="Book Antiqua" w:hAnsi="Book Antiqua" w:cs="ScriptC"/>
          <w:b/>
          <w:i/>
          <w:sz w:val="28"/>
          <w:szCs w:val="28"/>
        </w:rPr>
      </w:pPr>
      <w:r w:rsidRPr="002C3BFE">
        <w:rPr>
          <w:rFonts w:ascii="Book Antiqua" w:hAnsi="Book Antiqua" w:cs="ScriptC"/>
          <w:b/>
          <w:i/>
          <w:sz w:val="28"/>
          <w:szCs w:val="28"/>
        </w:rPr>
        <w:t>«</w:t>
      </w:r>
      <w:proofErr w:type="spellStart"/>
      <w:r w:rsidRPr="002C3BFE">
        <w:rPr>
          <w:rFonts w:ascii="Book Antiqua" w:hAnsi="Book Antiqua" w:cs="ScriptC"/>
          <w:b/>
          <w:i/>
          <w:sz w:val="28"/>
          <w:szCs w:val="28"/>
        </w:rPr>
        <w:t>Чарлз</w:t>
      </w:r>
      <w:proofErr w:type="spellEnd"/>
      <w:r w:rsidRPr="002C3BFE">
        <w:rPr>
          <w:rFonts w:ascii="Book Antiqua" w:hAnsi="Book Antiqua" w:cs="ScriptC"/>
          <w:b/>
          <w:i/>
          <w:sz w:val="28"/>
          <w:szCs w:val="28"/>
        </w:rPr>
        <w:t xml:space="preserve"> </w:t>
      </w:r>
      <w:proofErr w:type="spellStart"/>
      <w:r w:rsidRPr="002C3BFE">
        <w:rPr>
          <w:rFonts w:ascii="Book Antiqua" w:hAnsi="Book Antiqua" w:cs="ScriptC"/>
          <w:b/>
          <w:i/>
          <w:sz w:val="28"/>
          <w:szCs w:val="28"/>
        </w:rPr>
        <w:t>Лютвилж</w:t>
      </w:r>
      <w:proofErr w:type="spellEnd"/>
      <w:r w:rsidRPr="002C3BFE">
        <w:rPr>
          <w:rFonts w:ascii="Book Antiqua" w:hAnsi="Book Antiqua" w:cs="ScriptC"/>
          <w:b/>
          <w:i/>
          <w:sz w:val="28"/>
          <w:szCs w:val="28"/>
        </w:rPr>
        <w:t xml:space="preserve"> Доджсон и его Алисы, или  Книга-эпоха»  </w:t>
      </w:r>
    </w:p>
    <w:p w:rsidR="00261E44" w:rsidRDefault="00261E44" w:rsidP="00C629C6">
      <w:pPr>
        <w:spacing w:after="0" w:line="240" w:lineRule="auto"/>
        <w:ind w:firstLine="709"/>
        <w:rPr>
          <w:rFonts w:ascii="Book Antiqua" w:hAnsi="Book Antiqua" w:cs="ScriptC"/>
          <w:i/>
          <w:sz w:val="28"/>
          <w:szCs w:val="28"/>
        </w:rPr>
      </w:pPr>
      <w:r w:rsidRPr="002C3BFE">
        <w:rPr>
          <w:rFonts w:ascii="Book Antiqua" w:hAnsi="Book Antiqua" w:cs="ScriptC"/>
          <w:i/>
          <w:sz w:val="28"/>
          <w:szCs w:val="28"/>
        </w:rPr>
        <w:t>В жизни это был "серьезнейший человек, официальный и ученый, робкий и неловкий,</w:t>
      </w:r>
      <w:r w:rsidR="00C629C6" w:rsidRPr="002C3BFE">
        <w:rPr>
          <w:rFonts w:ascii="Book Antiqua" w:hAnsi="Book Antiqua" w:cs="ScriptC"/>
          <w:i/>
          <w:sz w:val="28"/>
          <w:szCs w:val="28"/>
        </w:rPr>
        <w:t xml:space="preserve"> </w:t>
      </w:r>
      <w:r w:rsidRPr="002C3BFE">
        <w:rPr>
          <w:rFonts w:ascii="Book Antiqua" w:hAnsi="Book Antiqua" w:cs="ScriptC"/>
          <w:i/>
          <w:sz w:val="28"/>
          <w:szCs w:val="28"/>
        </w:rPr>
        <w:t>трудолюбивый,  утонченный и глубоко религиозный". В то же время его «бессмыслицы» – логические задачи, загадки и головоломки – предвосхитили появление таких наук, как математическая логика, семиотика, лингвистический анализ, наконец, - теория относительности, а влияние его творчества, как явное, так и скрытое, прослеживается в</w:t>
      </w:r>
      <w:r w:rsidR="002C3BFE">
        <w:rPr>
          <w:rFonts w:ascii="Book Antiqua" w:hAnsi="Book Antiqua" w:cs="ScriptC"/>
          <w:i/>
          <w:sz w:val="28"/>
          <w:szCs w:val="28"/>
        </w:rPr>
        <w:t xml:space="preserve"> </w:t>
      </w:r>
      <w:r w:rsidRPr="002C3BFE">
        <w:rPr>
          <w:rFonts w:ascii="Book Antiqua" w:hAnsi="Book Antiqua" w:cs="ScriptC"/>
          <w:i/>
          <w:sz w:val="28"/>
          <w:szCs w:val="28"/>
        </w:rPr>
        <w:t>произведениях целого ряда классиков мировой литературы, творивших после</w:t>
      </w:r>
      <w:r w:rsidR="002C3BFE">
        <w:rPr>
          <w:rFonts w:ascii="Book Antiqua" w:hAnsi="Book Antiqua" w:cs="ScriptC"/>
          <w:i/>
          <w:sz w:val="28"/>
          <w:szCs w:val="28"/>
        </w:rPr>
        <w:t xml:space="preserve"> </w:t>
      </w:r>
      <w:r w:rsidRPr="002C3BFE">
        <w:rPr>
          <w:rFonts w:ascii="Book Antiqua" w:hAnsi="Book Antiqua" w:cs="ScriptC"/>
          <w:i/>
          <w:sz w:val="28"/>
          <w:szCs w:val="28"/>
        </w:rPr>
        <w:t xml:space="preserve">него.  Много интересного и нового вы </w:t>
      </w:r>
      <w:r w:rsidR="002C3BFE">
        <w:rPr>
          <w:rFonts w:ascii="Book Antiqua" w:hAnsi="Book Antiqua" w:cs="ScriptC"/>
          <w:i/>
          <w:sz w:val="28"/>
          <w:szCs w:val="28"/>
        </w:rPr>
        <w:t>узнаете</w:t>
      </w:r>
      <w:r w:rsidRPr="002C3BFE">
        <w:rPr>
          <w:rFonts w:ascii="Book Antiqua" w:hAnsi="Book Antiqua" w:cs="ScriptC"/>
          <w:i/>
          <w:sz w:val="28"/>
          <w:szCs w:val="28"/>
        </w:rPr>
        <w:t xml:space="preserve"> в мастерской </w:t>
      </w:r>
      <w:proofErr w:type="spellStart"/>
      <w:r w:rsidRPr="002C3BFE">
        <w:rPr>
          <w:rFonts w:ascii="Book Antiqua" w:hAnsi="Book Antiqua" w:cs="ScriptC"/>
          <w:i/>
          <w:sz w:val="28"/>
          <w:szCs w:val="28"/>
        </w:rPr>
        <w:t>Санисло</w:t>
      </w:r>
      <w:proofErr w:type="spellEnd"/>
      <w:r w:rsidRPr="002C3BFE">
        <w:rPr>
          <w:rFonts w:ascii="Book Antiqua" w:hAnsi="Book Antiqua" w:cs="ScriptC"/>
          <w:i/>
          <w:sz w:val="28"/>
          <w:szCs w:val="28"/>
        </w:rPr>
        <w:t xml:space="preserve"> Лилии </w:t>
      </w:r>
      <w:proofErr w:type="spellStart"/>
      <w:r w:rsidRPr="002C3BFE">
        <w:rPr>
          <w:rFonts w:ascii="Book Antiqua" w:hAnsi="Book Antiqua" w:cs="ScriptC"/>
          <w:i/>
          <w:sz w:val="28"/>
          <w:szCs w:val="28"/>
        </w:rPr>
        <w:t>Мансуровны</w:t>
      </w:r>
      <w:proofErr w:type="spellEnd"/>
      <w:r w:rsidRPr="002C3BFE">
        <w:rPr>
          <w:rFonts w:ascii="Book Antiqua" w:hAnsi="Book Antiqua" w:cs="ScriptC"/>
          <w:i/>
          <w:sz w:val="28"/>
          <w:szCs w:val="28"/>
        </w:rPr>
        <w:t>.</w:t>
      </w:r>
    </w:p>
    <w:p w:rsidR="002C3BFE" w:rsidRPr="002C3BFE" w:rsidRDefault="002C3BFE" w:rsidP="00C629C6">
      <w:pPr>
        <w:spacing w:after="0" w:line="240" w:lineRule="auto"/>
        <w:ind w:firstLine="709"/>
        <w:rPr>
          <w:rFonts w:ascii="Book Antiqua" w:hAnsi="Book Antiqua" w:cs="ScriptC"/>
          <w:i/>
          <w:sz w:val="28"/>
          <w:szCs w:val="28"/>
        </w:rPr>
      </w:pPr>
    </w:p>
    <w:p w:rsidR="00261E44" w:rsidRPr="002C3BFE" w:rsidRDefault="00261E44" w:rsidP="00C629C6">
      <w:pPr>
        <w:spacing w:after="0" w:line="240" w:lineRule="auto"/>
        <w:ind w:firstLine="709"/>
        <w:jc w:val="center"/>
        <w:rPr>
          <w:rFonts w:ascii="Book Antiqua" w:hAnsi="Book Antiqua" w:cs="ScriptC"/>
          <w:b/>
          <w:i/>
          <w:sz w:val="28"/>
          <w:szCs w:val="28"/>
        </w:rPr>
      </w:pPr>
      <w:r w:rsidRPr="002C3BFE">
        <w:rPr>
          <w:rFonts w:ascii="Book Antiqua" w:hAnsi="Book Antiqua" w:cs="ScriptC"/>
          <w:b/>
          <w:i/>
          <w:sz w:val="28"/>
          <w:szCs w:val="28"/>
        </w:rPr>
        <w:t>«Люблю тебя, законченность сонета…» Венок сонетов от 9 параллели</w:t>
      </w:r>
    </w:p>
    <w:p w:rsidR="00261E44" w:rsidRPr="002C3BFE" w:rsidRDefault="00261E44" w:rsidP="00C629C6">
      <w:pPr>
        <w:spacing w:after="0" w:line="240" w:lineRule="auto"/>
        <w:ind w:firstLine="709"/>
        <w:rPr>
          <w:rFonts w:ascii="Book Antiqua" w:hAnsi="Book Antiqua" w:cs="ScriptC"/>
          <w:i/>
          <w:sz w:val="28"/>
          <w:szCs w:val="28"/>
        </w:rPr>
      </w:pPr>
      <w:r w:rsidRPr="002C3BFE">
        <w:rPr>
          <w:rFonts w:ascii="Book Antiqua" w:hAnsi="Book Antiqua" w:cs="ScriptC"/>
          <w:i/>
          <w:sz w:val="28"/>
          <w:szCs w:val="28"/>
        </w:rPr>
        <w:t xml:space="preserve">Пятнадцать поэтических строф, дающих  начало и концовку всем стихам, входящим в венок. Что это - поэтическая шалость или гармоничное виденье мира? Мы рискнули написать свой венок сонетов, наполнив новым содержанием излюбленную поэтическую форму  </w:t>
      </w:r>
      <w:r w:rsidRPr="002C3BFE">
        <w:rPr>
          <w:rFonts w:ascii="Book Antiqua" w:hAnsi="Book Antiqua" w:cs="ScriptC"/>
          <w:i/>
          <w:sz w:val="28"/>
          <w:szCs w:val="28"/>
          <w:lang w:val="en-US"/>
        </w:rPr>
        <w:t>XIX</w:t>
      </w:r>
      <w:r w:rsidRPr="002C3BFE">
        <w:rPr>
          <w:rFonts w:ascii="Book Antiqua" w:hAnsi="Book Antiqua" w:cs="ScriptC"/>
          <w:i/>
          <w:sz w:val="28"/>
          <w:szCs w:val="28"/>
        </w:rPr>
        <w:t xml:space="preserve"> века. Ждем любителей и ценителей поэзии.</w:t>
      </w:r>
    </w:p>
    <w:p w:rsidR="002C3BFE" w:rsidRDefault="002C3BFE" w:rsidP="00C629C6">
      <w:pPr>
        <w:spacing w:after="0" w:line="240" w:lineRule="auto"/>
        <w:ind w:firstLine="709"/>
        <w:jc w:val="center"/>
        <w:rPr>
          <w:rFonts w:ascii="Book Antiqua" w:hAnsi="Book Antiqua" w:cs="ScriptC"/>
          <w:b/>
          <w:i/>
          <w:sz w:val="28"/>
          <w:szCs w:val="28"/>
        </w:rPr>
      </w:pPr>
    </w:p>
    <w:p w:rsidR="00261E44" w:rsidRPr="002C3BFE" w:rsidRDefault="00261E44" w:rsidP="00C629C6">
      <w:pPr>
        <w:spacing w:after="0" w:line="240" w:lineRule="auto"/>
        <w:ind w:firstLine="709"/>
        <w:jc w:val="center"/>
        <w:rPr>
          <w:rFonts w:ascii="Book Antiqua" w:hAnsi="Book Antiqua" w:cs="ScriptC"/>
          <w:b/>
          <w:i/>
          <w:sz w:val="28"/>
          <w:szCs w:val="28"/>
        </w:rPr>
      </w:pPr>
      <w:r w:rsidRPr="002C3BFE">
        <w:rPr>
          <w:rFonts w:ascii="Book Antiqua" w:hAnsi="Book Antiqua" w:cs="ScriptC"/>
          <w:b/>
          <w:i/>
          <w:sz w:val="28"/>
          <w:szCs w:val="28"/>
        </w:rPr>
        <w:t>«Город сквозь века…»</w:t>
      </w:r>
    </w:p>
    <w:p w:rsidR="00261E44" w:rsidRPr="002C3BFE" w:rsidRDefault="00261E44" w:rsidP="00C629C6">
      <w:pPr>
        <w:spacing w:after="0" w:line="240" w:lineRule="auto"/>
        <w:ind w:firstLine="709"/>
        <w:rPr>
          <w:rFonts w:ascii="Book Antiqua" w:hAnsi="Book Antiqua" w:cs="ScriptC"/>
          <w:i/>
          <w:sz w:val="28"/>
          <w:szCs w:val="28"/>
        </w:rPr>
      </w:pPr>
      <w:r w:rsidRPr="002C3BFE">
        <w:rPr>
          <w:rFonts w:ascii="Book Antiqua" w:hAnsi="Book Antiqua" w:cs="ScriptC"/>
          <w:i/>
          <w:sz w:val="28"/>
          <w:szCs w:val="28"/>
        </w:rPr>
        <w:t>Облик его, о котором поэт сказал: «Пред этой красотой – все суета и дым…», –  таил в себе неизъяснимое очарование для современников. Этот город завораживает нас и сейчас, в  ХХ</w:t>
      </w:r>
      <w:proofErr w:type="gramStart"/>
      <w:r w:rsidRPr="002C3BFE">
        <w:rPr>
          <w:rFonts w:ascii="Book Antiqua" w:hAnsi="Book Antiqua" w:cs="ScriptC"/>
          <w:i/>
          <w:sz w:val="28"/>
          <w:szCs w:val="28"/>
        </w:rPr>
        <w:t>I</w:t>
      </w:r>
      <w:proofErr w:type="gramEnd"/>
      <w:r w:rsidRPr="002C3BFE">
        <w:rPr>
          <w:rFonts w:ascii="Book Antiqua" w:hAnsi="Book Antiqua" w:cs="ScriptC"/>
          <w:i/>
          <w:sz w:val="28"/>
          <w:szCs w:val="28"/>
        </w:rPr>
        <w:t xml:space="preserve"> веке. Как он называется? Где находится? Узнаем вместе с Поварницыной Зоей Владимировной.</w:t>
      </w:r>
    </w:p>
    <w:p w:rsidR="002C3BFE" w:rsidRDefault="002C3BFE" w:rsidP="00C629C6">
      <w:pPr>
        <w:tabs>
          <w:tab w:val="left" w:pos="3435"/>
        </w:tabs>
        <w:spacing w:after="0" w:line="240" w:lineRule="auto"/>
        <w:ind w:firstLine="709"/>
        <w:jc w:val="center"/>
        <w:rPr>
          <w:rFonts w:ascii="Book Antiqua" w:hAnsi="Book Antiqua" w:cs="ScriptC"/>
          <w:b/>
          <w:i/>
          <w:sz w:val="28"/>
          <w:szCs w:val="28"/>
        </w:rPr>
      </w:pPr>
    </w:p>
    <w:p w:rsidR="002C3BFE" w:rsidRPr="002C3BFE" w:rsidRDefault="002C3BFE" w:rsidP="002C3BFE">
      <w:pPr>
        <w:spacing w:after="0" w:line="240" w:lineRule="auto"/>
        <w:ind w:firstLine="709"/>
        <w:jc w:val="center"/>
        <w:rPr>
          <w:rFonts w:ascii="Book Antiqua" w:hAnsi="Book Antiqua" w:cs="ScriptC"/>
          <w:b/>
          <w:i/>
          <w:sz w:val="28"/>
          <w:szCs w:val="28"/>
        </w:rPr>
      </w:pPr>
      <w:r w:rsidRPr="002C3BFE">
        <w:rPr>
          <w:rFonts w:ascii="Book Antiqua" w:hAnsi="Book Antiqua" w:cs="ScriptC"/>
          <w:b/>
          <w:i/>
          <w:sz w:val="28"/>
          <w:szCs w:val="28"/>
        </w:rPr>
        <w:t>«Что, где, когда, или Открытия, изменившие мир»</w:t>
      </w:r>
    </w:p>
    <w:p w:rsidR="002C3BFE" w:rsidRPr="002C3BFE" w:rsidRDefault="00745525" w:rsidP="002C3BFE">
      <w:pPr>
        <w:spacing w:after="0" w:line="240" w:lineRule="auto"/>
        <w:ind w:firstLine="709"/>
        <w:rPr>
          <w:rFonts w:ascii="Book Antiqua" w:hAnsi="Book Antiqua" w:cs="ScriptC"/>
          <w:i/>
          <w:sz w:val="28"/>
          <w:szCs w:val="28"/>
        </w:rPr>
      </w:pPr>
      <w:r>
        <w:rPr>
          <w:rFonts w:ascii="Book Antiqua" w:hAnsi="Book Antiqua" w:cs="ScriptC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1266825</wp:posOffset>
            </wp:positionV>
            <wp:extent cx="2221865" cy="1676400"/>
            <wp:effectExtent l="19050" t="0" r="6985" b="0"/>
            <wp:wrapSquare wrapText="bothSides"/>
            <wp:docPr id="1" name="Рисунок 5" descr="P1010352_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10352_1_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BFE" w:rsidRPr="002C3BFE">
        <w:rPr>
          <w:rFonts w:ascii="Book Antiqua" w:hAnsi="Book Antiqua" w:cs="ScriptC"/>
          <w:i/>
          <w:sz w:val="28"/>
          <w:szCs w:val="28"/>
        </w:rPr>
        <w:t>Если вам известно, когда и кем был открыт электрический ток, рентгеновские и радиолучи, изобретен дагерротип, синематограф, паровой двигатель, как назывался первый автомобиль, то значит вы – достойный представитель команды для игры «Что, где, когда?» А если вы даже  ничего не знаете об этих открытиях, то на нашем уроке увидите и узнаете массу интересного! Играем и открываем!</w:t>
      </w:r>
    </w:p>
    <w:p w:rsidR="002C3BFE" w:rsidRDefault="002C3BFE" w:rsidP="00C629C6">
      <w:pPr>
        <w:tabs>
          <w:tab w:val="left" w:pos="3435"/>
        </w:tabs>
        <w:spacing w:after="0" w:line="240" w:lineRule="auto"/>
        <w:ind w:firstLine="709"/>
        <w:jc w:val="center"/>
        <w:rPr>
          <w:rFonts w:ascii="Book Antiqua" w:hAnsi="Book Antiqua" w:cs="ScriptC"/>
          <w:b/>
          <w:i/>
          <w:sz w:val="28"/>
          <w:szCs w:val="28"/>
        </w:rPr>
      </w:pPr>
    </w:p>
    <w:p w:rsidR="00261E44" w:rsidRPr="002C3BFE" w:rsidRDefault="00261E44" w:rsidP="00C629C6">
      <w:pPr>
        <w:tabs>
          <w:tab w:val="left" w:pos="3435"/>
        </w:tabs>
        <w:spacing w:after="0" w:line="240" w:lineRule="auto"/>
        <w:ind w:firstLine="709"/>
        <w:jc w:val="center"/>
        <w:rPr>
          <w:rFonts w:ascii="Book Antiqua" w:hAnsi="Book Antiqua" w:cs="ScriptC"/>
          <w:b/>
          <w:i/>
          <w:sz w:val="28"/>
          <w:szCs w:val="28"/>
        </w:rPr>
      </w:pPr>
      <w:r w:rsidRPr="002C3BFE">
        <w:rPr>
          <w:rFonts w:ascii="Book Antiqua" w:hAnsi="Book Antiqua" w:cs="ScriptC"/>
          <w:b/>
          <w:i/>
          <w:sz w:val="28"/>
          <w:szCs w:val="28"/>
        </w:rPr>
        <w:t>«Что наша жизнь? Игра!»</w:t>
      </w:r>
    </w:p>
    <w:p w:rsidR="00261E44" w:rsidRPr="002C3BFE" w:rsidRDefault="00261E44" w:rsidP="00C629C6">
      <w:pPr>
        <w:spacing w:after="0" w:line="240" w:lineRule="auto"/>
        <w:ind w:firstLine="709"/>
        <w:rPr>
          <w:rFonts w:ascii="Book Antiqua" w:hAnsi="Book Antiqua" w:cs="ScriptC"/>
          <w:i/>
          <w:sz w:val="28"/>
          <w:szCs w:val="28"/>
        </w:rPr>
      </w:pPr>
      <w:r w:rsidRPr="002C3BFE">
        <w:rPr>
          <w:rFonts w:ascii="Book Antiqua" w:hAnsi="Book Antiqua" w:cs="ScriptC"/>
          <w:i/>
          <w:sz w:val="28"/>
          <w:szCs w:val="28"/>
        </w:rPr>
        <w:t>В какие настольные игры играли в салонах 19 века? Почему сейчас так распространены «</w:t>
      </w:r>
      <w:proofErr w:type="spellStart"/>
      <w:r w:rsidRPr="002C3BFE">
        <w:rPr>
          <w:rFonts w:ascii="Book Antiqua" w:hAnsi="Book Antiqua" w:cs="ScriptC"/>
          <w:i/>
          <w:sz w:val="28"/>
          <w:szCs w:val="28"/>
        </w:rPr>
        <w:t>антикафе</w:t>
      </w:r>
      <w:proofErr w:type="spellEnd"/>
      <w:r w:rsidRPr="002C3BFE">
        <w:rPr>
          <w:rFonts w:ascii="Book Antiqua" w:hAnsi="Book Antiqua" w:cs="ScriptC"/>
          <w:i/>
          <w:sz w:val="28"/>
          <w:szCs w:val="28"/>
        </w:rPr>
        <w:t>» и как там проводят время? Какие настольные игры популярны у современной молодежи? Ищем ответы и играем в настольные игры 19 и 21 века! Ведущая – наставник игрового комплекса «</w:t>
      </w:r>
      <w:proofErr w:type="spellStart"/>
      <w:r w:rsidRPr="002C3BFE">
        <w:rPr>
          <w:rFonts w:ascii="Book Antiqua" w:hAnsi="Book Antiqua" w:cs="ScriptC"/>
          <w:i/>
          <w:sz w:val="28"/>
          <w:szCs w:val="28"/>
        </w:rPr>
        <w:t>Мастерславль</w:t>
      </w:r>
      <w:proofErr w:type="spellEnd"/>
      <w:r w:rsidRPr="002C3BFE">
        <w:rPr>
          <w:rFonts w:ascii="Book Antiqua" w:hAnsi="Book Antiqua" w:cs="ScriptC"/>
          <w:i/>
          <w:sz w:val="28"/>
          <w:szCs w:val="28"/>
        </w:rPr>
        <w:t xml:space="preserve">» Емельянова Анастасия. </w:t>
      </w:r>
    </w:p>
    <w:p w:rsidR="002C3BFE" w:rsidRDefault="002C3BFE" w:rsidP="00C629C6">
      <w:pPr>
        <w:spacing w:after="0" w:line="240" w:lineRule="auto"/>
        <w:ind w:firstLine="709"/>
        <w:rPr>
          <w:rFonts w:ascii="Book Antiqua" w:hAnsi="Book Antiqua" w:cs="ScriptC"/>
          <w:b/>
          <w:i/>
          <w:sz w:val="28"/>
          <w:szCs w:val="28"/>
        </w:rPr>
      </w:pPr>
    </w:p>
    <w:p w:rsidR="00C629C6" w:rsidRPr="002C3BFE" w:rsidRDefault="00C629C6" w:rsidP="00C629C6">
      <w:pPr>
        <w:spacing w:after="0" w:line="240" w:lineRule="auto"/>
        <w:ind w:firstLine="709"/>
        <w:rPr>
          <w:rFonts w:ascii="Book Antiqua" w:hAnsi="Book Antiqua" w:cs="ScriptC"/>
          <w:b/>
          <w:i/>
          <w:sz w:val="28"/>
          <w:szCs w:val="28"/>
        </w:rPr>
      </w:pPr>
      <w:r w:rsidRPr="002C3BFE">
        <w:rPr>
          <w:rFonts w:ascii="Book Antiqua" w:hAnsi="Book Antiqua" w:cs="ScriptC"/>
          <w:b/>
          <w:i/>
          <w:sz w:val="28"/>
          <w:szCs w:val="28"/>
        </w:rPr>
        <w:t xml:space="preserve">«О первоначалах сущего, или Вселенная атомного ядра» </w:t>
      </w:r>
    </w:p>
    <w:p w:rsidR="00C629C6" w:rsidRPr="002C3BFE" w:rsidRDefault="00C629C6" w:rsidP="00C629C6">
      <w:pPr>
        <w:spacing w:after="0" w:line="240" w:lineRule="auto"/>
        <w:ind w:firstLine="709"/>
        <w:rPr>
          <w:rFonts w:ascii="Book Antiqua" w:hAnsi="Book Antiqua" w:cs="ScriptC"/>
          <w:i/>
          <w:sz w:val="28"/>
          <w:szCs w:val="28"/>
        </w:rPr>
      </w:pPr>
      <w:r w:rsidRPr="002C3BFE">
        <w:rPr>
          <w:rFonts w:ascii="Book Antiqua" w:hAnsi="Book Antiqua" w:cs="ScriptC"/>
          <w:i/>
          <w:sz w:val="28"/>
          <w:szCs w:val="28"/>
        </w:rPr>
        <w:t>Почему теорию, существовавшую еще со времен Античности, «</w:t>
      </w:r>
      <w:proofErr w:type="spellStart"/>
      <w:r w:rsidRPr="002C3BFE">
        <w:rPr>
          <w:rFonts w:ascii="Book Antiqua" w:hAnsi="Book Antiqua" w:cs="ScriptC"/>
          <w:i/>
          <w:sz w:val="28"/>
          <w:szCs w:val="28"/>
        </w:rPr>
        <w:t>переоткрыли</w:t>
      </w:r>
      <w:proofErr w:type="spellEnd"/>
      <w:r w:rsidRPr="002C3BFE">
        <w:rPr>
          <w:rFonts w:ascii="Book Antiqua" w:hAnsi="Book Antiqua" w:cs="ScriptC"/>
          <w:i/>
          <w:sz w:val="28"/>
          <w:szCs w:val="28"/>
        </w:rPr>
        <w:t xml:space="preserve">» в 19 веке и как эти знания изменили мир в 20 и 21 веках. Что дает знание природы строения атома химикам, биологам, энергетикам, археологам? Пытаемся разобраться вместе с учителем химии </w:t>
      </w:r>
      <w:proofErr w:type="spellStart"/>
      <w:r w:rsidRPr="002C3BFE">
        <w:rPr>
          <w:rFonts w:ascii="Book Antiqua" w:hAnsi="Book Antiqua" w:cs="ScriptC"/>
          <w:i/>
          <w:sz w:val="28"/>
          <w:szCs w:val="28"/>
        </w:rPr>
        <w:t>Жигульской</w:t>
      </w:r>
      <w:proofErr w:type="spellEnd"/>
      <w:r w:rsidRPr="002C3BFE">
        <w:rPr>
          <w:rFonts w:ascii="Book Antiqua" w:hAnsi="Book Antiqua" w:cs="ScriptC"/>
          <w:i/>
          <w:sz w:val="28"/>
          <w:szCs w:val="28"/>
        </w:rPr>
        <w:t xml:space="preserve">  Еленой Александровной. </w:t>
      </w:r>
    </w:p>
    <w:p w:rsidR="002C3BFE" w:rsidRDefault="002C3BFE" w:rsidP="00C629C6">
      <w:pPr>
        <w:spacing w:after="0" w:line="240" w:lineRule="auto"/>
        <w:ind w:firstLine="709"/>
        <w:jc w:val="center"/>
        <w:rPr>
          <w:rFonts w:ascii="Book Antiqua" w:hAnsi="Book Antiqua" w:cs="ScriptC"/>
          <w:b/>
          <w:i/>
          <w:sz w:val="28"/>
          <w:szCs w:val="28"/>
        </w:rPr>
      </w:pPr>
    </w:p>
    <w:p w:rsidR="00C629C6" w:rsidRPr="002C3BFE" w:rsidRDefault="00C629C6" w:rsidP="00C629C6">
      <w:pPr>
        <w:spacing w:after="0" w:line="240" w:lineRule="auto"/>
        <w:ind w:firstLine="709"/>
        <w:jc w:val="center"/>
        <w:rPr>
          <w:rFonts w:ascii="Book Antiqua" w:hAnsi="Book Antiqua" w:cs="ScriptC"/>
          <w:b/>
          <w:i/>
          <w:sz w:val="28"/>
          <w:szCs w:val="28"/>
        </w:rPr>
      </w:pPr>
      <w:r w:rsidRPr="002C3BFE">
        <w:rPr>
          <w:rFonts w:ascii="Book Antiqua" w:hAnsi="Book Antiqua" w:cs="ScriptC"/>
          <w:b/>
          <w:i/>
          <w:sz w:val="28"/>
          <w:szCs w:val="28"/>
        </w:rPr>
        <w:t>«Очарование портрета»</w:t>
      </w:r>
    </w:p>
    <w:p w:rsidR="00C629C6" w:rsidRPr="002C3BFE" w:rsidRDefault="00C629C6" w:rsidP="00C629C6">
      <w:pPr>
        <w:spacing w:after="0" w:line="240" w:lineRule="auto"/>
        <w:ind w:firstLine="709"/>
        <w:rPr>
          <w:rFonts w:ascii="Book Antiqua" w:hAnsi="Book Antiqua" w:cs="ScriptC"/>
          <w:i/>
          <w:sz w:val="28"/>
          <w:szCs w:val="28"/>
        </w:rPr>
      </w:pPr>
      <w:r w:rsidRPr="002C3BFE">
        <w:rPr>
          <w:rFonts w:ascii="Book Antiqua" w:hAnsi="Book Antiqua" w:cs="ScriptC"/>
          <w:i/>
          <w:sz w:val="28"/>
          <w:szCs w:val="28"/>
        </w:rPr>
        <w:t xml:space="preserve">Художники-портретисты своими творениями помогают нам не только зримо представить определенную историческую эпоху, но и дают возможность «заглянуть в глаза», понять внутренний мир человека, изображенного на полотне. Мы не вправе соперничать с их искусством, но приобщиться к нему возможно: пробуем воспроизвести знаменитые портреты, используя возможность компьютерной графики вместе с учителем информатики Горбуновой Мариной Леонидовной.  </w:t>
      </w:r>
    </w:p>
    <w:p w:rsidR="002C3BFE" w:rsidRDefault="002C3BFE" w:rsidP="00C629C6">
      <w:pPr>
        <w:spacing w:after="0" w:line="240" w:lineRule="auto"/>
        <w:ind w:firstLine="709"/>
        <w:jc w:val="center"/>
        <w:rPr>
          <w:rFonts w:ascii="Book Antiqua" w:hAnsi="Book Antiqua" w:cs="ScriptC"/>
          <w:b/>
          <w:i/>
          <w:sz w:val="28"/>
          <w:szCs w:val="28"/>
        </w:rPr>
      </w:pPr>
    </w:p>
    <w:p w:rsidR="006138C3" w:rsidRPr="002C3BFE" w:rsidRDefault="00261E44" w:rsidP="00C629C6">
      <w:pPr>
        <w:spacing w:after="0" w:line="240" w:lineRule="auto"/>
        <w:ind w:firstLine="709"/>
        <w:jc w:val="center"/>
        <w:rPr>
          <w:rFonts w:ascii="Book Antiqua" w:hAnsi="Book Antiqua" w:cs="ScriptC"/>
          <w:b/>
          <w:i/>
          <w:sz w:val="28"/>
          <w:szCs w:val="28"/>
        </w:rPr>
      </w:pPr>
      <w:r w:rsidRPr="002C3BFE">
        <w:rPr>
          <w:rFonts w:ascii="Book Antiqua" w:hAnsi="Book Antiqua" w:cs="ScriptC"/>
          <w:b/>
          <w:i/>
          <w:sz w:val="28"/>
          <w:szCs w:val="28"/>
        </w:rPr>
        <w:t xml:space="preserve"> </w:t>
      </w:r>
      <w:r w:rsidR="00495299" w:rsidRPr="002C3BFE">
        <w:rPr>
          <w:rFonts w:ascii="Book Antiqua" w:hAnsi="Book Antiqua" w:cs="ScriptC"/>
          <w:b/>
          <w:i/>
          <w:sz w:val="28"/>
          <w:szCs w:val="28"/>
        </w:rPr>
        <w:t>«Игры, как же вы  нужны!»</w:t>
      </w:r>
    </w:p>
    <w:p w:rsidR="00C629C6" w:rsidRDefault="00495299">
      <w:pPr>
        <w:spacing w:after="0" w:line="240" w:lineRule="auto"/>
        <w:ind w:firstLine="709"/>
        <w:rPr>
          <w:rFonts w:ascii="Book Antiqua" w:hAnsi="Book Antiqua" w:cs="ScriptC"/>
          <w:i/>
          <w:sz w:val="28"/>
          <w:szCs w:val="28"/>
        </w:rPr>
      </w:pPr>
      <w:r w:rsidRPr="002C3BFE">
        <w:rPr>
          <w:rFonts w:ascii="Book Antiqua" w:hAnsi="Book Antiqua" w:cs="ScriptC"/>
          <w:i/>
          <w:sz w:val="28"/>
          <w:szCs w:val="28"/>
        </w:rPr>
        <w:t xml:space="preserve">Игры и игрушки в жизни ребенка и взрослого – вот о чем пойдет речь в литературно-музейной гостиной </w:t>
      </w:r>
      <w:r w:rsidR="003D2C6D" w:rsidRPr="002C3BFE">
        <w:rPr>
          <w:rFonts w:ascii="Book Antiqua" w:hAnsi="Book Antiqua" w:cs="ScriptC"/>
          <w:i/>
          <w:sz w:val="28"/>
          <w:szCs w:val="28"/>
        </w:rPr>
        <w:t xml:space="preserve"> </w:t>
      </w:r>
      <w:r w:rsidR="006138C3" w:rsidRPr="002C3BFE">
        <w:rPr>
          <w:rFonts w:ascii="Book Antiqua" w:hAnsi="Book Antiqua" w:cs="ScriptC"/>
          <w:i/>
          <w:sz w:val="28"/>
          <w:szCs w:val="28"/>
        </w:rPr>
        <w:t xml:space="preserve">Татьяны Владимировны </w:t>
      </w:r>
      <w:r w:rsidR="009A004C" w:rsidRPr="002C3BFE">
        <w:rPr>
          <w:rFonts w:ascii="Book Antiqua" w:hAnsi="Book Antiqua" w:cs="ScriptC"/>
          <w:i/>
          <w:sz w:val="28"/>
          <w:szCs w:val="28"/>
        </w:rPr>
        <w:t>Хвостов</w:t>
      </w:r>
      <w:r w:rsidR="006138C3" w:rsidRPr="002C3BFE">
        <w:rPr>
          <w:rFonts w:ascii="Book Antiqua" w:hAnsi="Book Antiqua" w:cs="ScriptC"/>
          <w:i/>
          <w:sz w:val="28"/>
          <w:szCs w:val="28"/>
        </w:rPr>
        <w:t>ой</w:t>
      </w:r>
      <w:r w:rsidR="00C629C6" w:rsidRPr="002C3BFE">
        <w:rPr>
          <w:rFonts w:ascii="Book Antiqua" w:hAnsi="Book Antiqua" w:cs="ScriptC"/>
          <w:i/>
          <w:sz w:val="28"/>
          <w:szCs w:val="28"/>
        </w:rPr>
        <w:t>.</w:t>
      </w:r>
    </w:p>
    <w:p w:rsidR="002C3BFE" w:rsidRDefault="00F5516C">
      <w:pPr>
        <w:spacing w:after="0" w:line="240" w:lineRule="auto"/>
        <w:ind w:firstLine="709"/>
        <w:rPr>
          <w:rFonts w:ascii="Book Antiqua" w:hAnsi="Book Antiqua" w:cs="ScriptC"/>
          <w:i/>
          <w:sz w:val="28"/>
          <w:szCs w:val="28"/>
        </w:rPr>
      </w:pPr>
      <w:r>
        <w:rPr>
          <w:rFonts w:ascii="Book Antiqua" w:hAnsi="Book Antiqua" w:cs="ScriptC"/>
          <w:i/>
          <w:noProof/>
          <w:sz w:val="28"/>
          <w:szCs w:val="28"/>
          <w:lang w:eastAsia="ru-RU"/>
        </w:rPr>
        <w:pict>
          <v:group id="_x0000_s1026" style="position:absolute;left:0;text-align:left;margin-left:155.2pt;margin-top:64.25pt;width:221.1pt;height:77.95pt;z-index:251661312" coordorigin="3261,11905" coordsize="5217,19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5761;top:11918;width:2717;height:1960">
              <v:imagedata r:id="rId8" o:title="e96a37236e45" blacklevel="-5898f" grayscale="t"/>
            </v:shape>
            <v:shape id="_x0000_s1028" type="#_x0000_t75" style="position:absolute;left:3261;top:11905;width:2717;height:1960;flip:x">
              <v:imagedata r:id="rId8" o:title="e96a37236e45" blacklevel="-5898f" grayscale="t"/>
            </v:shape>
            <w10:wrap type="square"/>
          </v:group>
        </w:pict>
      </w:r>
    </w:p>
    <w:p w:rsidR="002C3BFE" w:rsidRPr="002C3BFE" w:rsidRDefault="002C3BFE">
      <w:pPr>
        <w:spacing w:after="0" w:line="240" w:lineRule="auto"/>
        <w:ind w:firstLine="709"/>
        <w:rPr>
          <w:rFonts w:ascii="Book Antiqua" w:hAnsi="Book Antiqua" w:cs="ScriptC"/>
          <w:i/>
          <w:sz w:val="28"/>
          <w:szCs w:val="28"/>
        </w:rPr>
      </w:pPr>
    </w:p>
    <w:sectPr w:rsidR="002C3BFE" w:rsidRPr="002C3BFE" w:rsidSect="00C629C6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criptC">
    <w:panose1 w:val="00000400000000000000"/>
    <w:charset w:val="CC"/>
    <w:family w:val="auto"/>
    <w:pitch w:val="variable"/>
    <w:sig w:usb0="20002A87" w:usb1="00000000" w:usb2="00000000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F0F24"/>
    <w:multiLevelType w:val="hybridMultilevel"/>
    <w:tmpl w:val="3064D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6915EE"/>
    <w:multiLevelType w:val="hybridMultilevel"/>
    <w:tmpl w:val="6FCEC678"/>
    <w:lvl w:ilvl="0" w:tplc="6B761232">
      <w:start w:val="19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F2C634B"/>
    <w:multiLevelType w:val="hybridMultilevel"/>
    <w:tmpl w:val="CE9E2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3437"/>
    <w:rsid w:val="00000D17"/>
    <w:rsid w:val="00041DDB"/>
    <w:rsid w:val="000B7BBF"/>
    <w:rsid w:val="000C3437"/>
    <w:rsid w:val="00114C3E"/>
    <w:rsid w:val="001966DF"/>
    <w:rsid w:val="001F6B49"/>
    <w:rsid w:val="00261E44"/>
    <w:rsid w:val="00271D96"/>
    <w:rsid w:val="002C3BFE"/>
    <w:rsid w:val="00323DD2"/>
    <w:rsid w:val="003D2C6D"/>
    <w:rsid w:val="00413F84"/>
    <w:rsid w:val="00437B1B"/>
    <w:rsid w:val="00495299"/>
    <w:rsid w:val="00506314"/>
    <w:rsid w:val="006138C3"/>
    <w:rsid w:val="006E47B0"/>
    <w:rsid w:val="00745525"/>
    <w:rsid w:val="00763E9E"/>
    <w:rsid w:val="007C6DEB"/>
    <w:rsid w:val="00813B1E"/>
    <w:rsid w:val="008C788B"/>
    <w:rsid w:val="00985BDD"/>
    <w:rsid w:val="009A004C"/>
    <w:rsid w:val="00A1282A"/>
    <w:rsid w:val="00A32ADC"/>
    <w:rsid w:val="00A82C1C"/>
    <w:rsid w:val="00AF3720"/>
    <w:rsid w:val="00B06EE8"/>
    <w:rsid w:val="00B845E1"/>
    <w:rsid w:val="00C629C6"/>
    <w:rsid w:val="00C73E75"/>
    <w:rsid w:val="00CB60A6"/>
    <w:rsid w:val="00D5172A"/>
    <w:rsid w:val="00E477D4"/>
    <w:rsid w:val="00F00CD6"/>
    <w:rsid w:val="00F55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34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3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3B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СПГ</Company>
  <LinksUpToDate>false</LinksUpToDate>
  <CharactersWithSpaces>3876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Гoсти</dc:creator>
  <cp:keywords/>
  <dc:description/>
  <cp:lastModifiedBy>1</cp:lastModifiedBy>
  <cp:revision>2</cp:revision>
  <cp:lastPrinted>2014-10-17T12:05:00Z</cp:lastPrinted>
  <dcterms:created xsi:type="dcterms:W3CDTF">2014-10-20T18:16:00Z</dcterms:created>
  <dcterms:modified xsi:type="dcterms:W3CDTF">2014-10-20T18:16:00Z</dcterms:modified>
</cp:coreProperties>
</file>