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12" w:rsidRDefault="000A6012" w:rsidP="007960D3">
      <w:pPr>
        <w:jc w:val="center"/>
        <w:rPr>
          <w:b/>
          <w:sz w:val="28"/>
          <w:szCs w:val="24"/>
        </w:rPr>
      </w:pPr>
      <w:r w:rsidRPr="00D5700C">
        <w:rPr>
          <w:b/>
          <w:sz w:val="28"/>
          <w:szCs w:val="24"/>
        </w:rPr>
        <w:t xml:space="preserve">Создание </w:t>
      </w:r>
      <w:r>
        <w:rPr>
          <w:b/>
          <w:sz w:val="28"/>
          <w:szCs w:val="24"/>
        </w:rPr>
        <w:t>3</w:t>
      </w:r>
      <w:r>
        <w:rPr>
          <w:b/>
          <w:sz w:val="28"/>
          <w:szCs w:val="24"/>
          <w:lang w:val="en-US"/>
        </w:rPr>
        <w:t>D</w:t>
      </w:r>
      <w:r w:rsidRPr="000A6012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 xml:space="preserve">моделей в программе  </w:t>
      </w:r>
      <w:r w:rsidR="003B2BE6">
        <w:rPr>
          <w:b/>
          <w:sz w:val="28"/>
          <w:szCs w:val="24"/>
        </w:rPr>
        <w:t>Компас</w:t>
      </w:r>
    </w:p>
    <w:p w:rsidR="000A6012" w:rsidRPr="001109FA" w:rsidRDefault="000A6012" w:rsidP="007960D3">
      <w:pPr>
        <w:jc w:val="center"/>
        <w:rPr>
          <w:b/>
          <w:sz w:val="28"/>
          <w:szCs w:val="24"/>
        </w:rPr>
      </w:pPr>
    </w:p>
    <w:p w:rsidR="000A6012" w:rsidRPr="002D5C80" w:rsidRDefault="000A6012" w:rsidP="007960D3">
      <w:pPr>
        <w:rPr>
          <w:sz w:val="24"/>
          <w:szCs w:val="24"/>
        </w:rPr>
      </w:pPr>
    </w:p>
    <w:p w:rsidR="000A6012" w:rsidRPr="002D5C80" w:rsidRDefault="000A6012" w:rsidP="007960D3">
      <w:pPr>
        <w:rPr>
          <w:sz w:val="24"/>
          <w:szCs w:val="24"/>
        </w:rPr>
      </w:pPr>
      <w:r w:rsidRPr="00D5700C">
        <w:rPr>
          <w:b/>
          <w:sz w:val="24"/>
          <w:szCs w:val="24"/>
        </w:rPr>
        <w:t>Цель урока</w:t>
      </w:r>
      <w:r w:rsidRPr="002D5C80">
        <w:rPr>
          <w:sz w:val="24"/>
          <w:szCs w:val="24"/>
        </w:rPr>
        <w:t>: научить создавать</w:t>
      </w:r>
      <w:r w:rsidR="00931BEA">
        <w:rPr>
          <w:sz w:val="24"/>
          <w:szCs w:val="24"/>
        </w:rPr>
        <w:t xml:space="preserve"> простые</w:t>
      </w:r>
      <w:r w:rsidRPr="002D5C80">
        <w:rPr>
          <w:sz w:val="24"/>
          <w:szCs w:val="24"/>
        </w:rPr>
        <w:t xml:space="preserve"> </w:t>
      </w:r>
      <w:r w:rsidRPr="003B2BE6">
        <w:rPr>
          <w:sz w:val="24"/>
          <w:szCs w:val="24"/>
        </w:rPr>
        <w:t>3D модели в программе Компас</w:t>
      </w:r>
      <w:r w:rsidRPr="002D5C80">
        <w:rPr>
          <w:sz w:val="24"/>
          <w:szCs w:val="24"/>
        </w:rPr>
        <w:t xml:space="preserve">. </w:t>
      </w:r>
    </w:p>
    <w:p w:rsidR="000A6012" w:rsidRPr="00D5700C" w:rsidRDefault="000A6012" w:rsidP="007960D3">
      <w:pPr>
        <w:rPr>
          <w:i/>
          <w:sz w:val="24"/>
          <w:szCs w:val="24"/>
        </w:rPr>
      </w:pPr>
      <w:r w:rsidRPr="00D5700C">
        <w:rPr>
          <w:b/>
          <w:i/>
          <w:sz w:val="24"/>
          <w:szCs w:val="24"/>
        </w:rPr>
        <w:t>Задачи урока</w:t>
      </w:r>
      <w:r w:rsidRPr="00D5700C">
        <w:rPr>
          <w:i/>
          <w:sz w:val="24"/>
          <w:szCs w:val="24"/>
        </w:rPr>
        <w:t>:</w:t>
      </w:r>
    </w:p>
    <w:p w:rsidR="003B2BE6" w:rsidRDefault="003B2BE6" w:rsidP="00931BEA">
      <w:pPr>
        <w:numPr>
          <w:ilvl w:val="0"/>
          <w:numId w:val="2"/>
        </w:numPr>
        <w:spacing w:after="120"/>
        <w:jc w:val="both"/>
      </w:pPr>
      <w:proofErr w:type="gramStart"/>
      <w:r>
        <w:rPr>
          <w:i/>
          <w:iCs/>
        </w:rPr>
        <w:t>Воспитательная</w:t>
      </w:r>
      <w:proofErr w:type="gramEnd"/>
      <w:r>
        <w:rPr>
          <w:i/>
          <w:iCs/>
        </w:rPr>
        <w:t xml:space="preserve"> – </w:t>
      </w:r>
      <w:r w:rsidRPr="00D5700C">
        <w:rPr>
          <w:sz w:val="24"/>
          <w:szCs w:val="24"/>
        </w:rPr>
        <w:t>развитие познавательного интереса;</w:t>
      </w:r>
      <w:r>
        <w:rPr>
          <w:sz w:val="24"/>
          <w:szCs w:val="24"/>
        </w:rPr>
        <w:t xml:space="preserve"> </w:t>
      </w:r>
      <w:r>
        <w:t>воспитание информационной культуры.</w:t>
      </w:r>
    </w:p>
    <w:p w:rsidR="003B2BE6" w:rsidRDefault="003B2BE6" w:rsidP="00931BEA">
      <w:pPr>
        <w:numPr>
          <w:ilvl w:val="0"/>
          <w:numId w:val="2"/>
        </w:numPr>
        <w:spacing w:after="120"/>
        <w:jc w:val="both"/>
      </w:pPr>
      <w:proofErr w:type="gramStart"/>
      <w:r>
        <w:rPr>
          <w:i/>
          <w:iCs/>
        </w:rPr>
        <w:t>Учебная</w:t>
      </w:r>
      <w:proofErr w:type="gramEnd"/>
      <w:r>
        <w:rPr>
          <w:i/>
          <w:iCs/>
        </w:rPr>
        <w:t xml:space="preserve"> – </w:t>
      </w:r>
      <w:r>
        <w:t xml:space="preserve">научить создавать простые </w:t>
      </w:r>
      <w:r w:rsidRPr="003B2BE6">
        <w:rPr>
          <w:sz w:val="24"/>
          <w:szCs w:val="24"/>
        </w:rPr>
        <w:t>3D модели в программе Компас</w:t>
      </w:r>
      <w:r>
        <w:t>; формировать системно-информационный подход к анализу информации окружающего мира</w:t>
      </w:r>
      <w:r w:rsidR="00931BEA">
        <w:t>;</w:t>
      </w:r>
      <w:r w:rsidR="00931BEA" w:rsidRPr="00931BEA">
        <w:rPr>
          <w:sz w:val="24"/>
          <w:szCs w:val="24"/>
        </w:rPr>
        <w:t xml:space="preserve"> </w:t>
      </w:r>
      <w:r w:rsidR="00931BEA" w:rsidRPr="00D5700C">
        <w:rPr>
          <w:sz w:val="24"/>
          <w:szCs w:val="24"/>
        </w:rPr>
        <w:t xml:space="preserve">развитие умения находить пути </w:t>
      </w:r>
      <w:r w:rsidR="00931BEA">
        <w:rPr>
          <w:sz w:val="24"/>
          <w:szCs w:val="24"/>
        </w:rPr>
        <w:t xml:space="preserve">решения задачи </w:t>
      </w:r>
      <w:r w:rsidR="00931BEA" w:rsidRPr="00D5700C">
        <w:rPr>
          <w:sz w:val="24"/>
          <w:szCs w:val="24"/>
        </w:rPr>
        <w:t>для достижения поставленной цели;</w:t>
      </w:r>
      <w:r>
        <w:t>.</w:t>
      </w:r>
    </w:p>
    <w:p w:rsidR="003B2BE6" w:rsidRDefault="003B2BE6" w:rsidP="00931BEA">
      <w:pPr>
        <w:numPr>
          <w:ilvl w:val="0"/>
          <w:numId w:val="2"/>
        </w:numPr>
        <w:spacing w:after="120"/>
        <w:jc w:val="both"/>
      </w:pPr>
      <w:proofErr w:type="gramStart"/>
      <w:r>
        <w:rPr>
          <w:i/>
          <w:iCs/>
        </w:rPr>
        <w:t>Развивающая</w:t>
      </w:r>
      <w:proofErr w:type="gramEnd"/>
      <w:r>
        <w:rPr>
          <w:i/>
          <w:iCs/>
        </w:rPr>
        <w:t xml:space="preserve"> – </w:t>
      </w:r>
      <w:r>
        <w:t xml:space="preserve">развитие мышления; формирование </w:t>
      </w:r>
      <w:proofErr w:type="spellStart"/>
      <w:r>
        <w:t>общеучебных</w:t>
      </w:r>
      <w:proofErr w:type="spellEnd"/>
      <w:r>
        <w:t xml:space="preserve"> и </w:t>
      </w:r>
      <w:r w:rsidR="00931BEA">
        <w:t>технических</w:t>
      </w:r>
      <w:r>
        <w:t xml:space="preserve"> навыков работы с графической  информацией;</w:t>
      </w:r>
      <w:r w:rsidRPr="003B2BE6">
        <w:rPr>
          <w:sz w:val="24"/>
          <w:szCs w:val="24"/>
        </w:rPr>
        <w:t xml:space="preserve"> </w:t>
      </w:r>
      <w:r w:rsidRPr="00D5700C">
        <w:rPr>
          <w:sz w:val="24"/>
          <w:szCs w:val="24"/>
        </w:rPr>
        <w:t xml:space="preserve">использование </w:t>
      </w:r>
      <w:r w:rsidR="00931BEA">
        <w:rPr>
          <w:sz w:val="24"/>
          <w:szCs w:val="24"/>
        </w:rPr>
        <w:t xml:space="preserve">современных </w:t>
      </w:r>
      <w:r w:rsidRPr="00D5700C">
        <w:rPr>
          <w:sz w:val="24"/>
          <w:szCs w:val="24"/>
        </w:rPr>
        <w:t>компьютерных технологий</w:t>
      </w:r>
      <w:r>
        <w:rPr>
          <w:sz w:val="24"/>
          <w:szCs w:val="24"/>
        </w:rPr>
        <w:t xml:space="preserve"> для создания </w:t>
      </w:r>
      <w:r w:rsidR="00931BEA" w:rsidRPr="003B2BE6">
        <w:rPr>
          <w:sz w:val="24"/>
          <w:szCs w:val="24"/>
        </w:rPr>
        <w:t>3D модел</w:t>
      </w:r>
      <w:r w:rsidR="00931BEA">
        <w:rPr>
          <w:sz w:val="24"/>
          <w:szCs w:val="24"/>
        </w:rPr>
        <w:t>ей.</w:t>
      </w:r>
    </w:p>
    <w:p w:rsidR="000A6012" w:rsidRPr="002D5C80" w:rsidRDefault="000A6012" w:rsidP="007960D3">
      <w:pPr>
        <w:rPr>
          <w:sz w:val="24"/>
          <w:szCs w:val="24"/>
        </w:rPr>
      </w:pPr>
    </w:p>
    <w:p w:rsidR="000A6012" w:rsidRPr="00D5700C" w:rsidRDefault="000A6012" w:rsidP="007960D3">
      <w:pPr>
        <w:rPr>
          <w:b/>
          <w:i/>
          <w:sz w:val="24"/>
          <w:szCs w:val="24"/>
        </w:rPr>
      </w:pPr>
      <w:r w:rsidRPr="00D5700C">
        <w:rPr>
          <w:b/>
          <w:i/>
          <w:sz w:val="24"/>
          <w:szCs w:val="24"/>
        </w:rPr>
        <w:t>Используемые технологии:</w:t>
      </w:r>
    </w:p>
    <w:p w:rsidR="007960D3" w:rsidRDefault="007960D3" w:rsidP="007960D3">
      <w:pPr>
        <w:pStyle w:val="a3"/>
        <w:numPr>
          <w:ilvl w:val="0"/>
          <w:numId w:val="3"/>
        </w:numPr>
        <w:ind w:left="714" w:hanging="357"/>
        <w:rPr>
          <w:i/>
          <w:iCs/>
          <w:sz w:val="24"/>
          <w:szCs w:val="18"/>
        </w:rPr>
      </w:pPr>
      <w:r w:rsidRPr="007960D3">
        <w:rPr>
          <w:i/>
          <w:iCs/>
          <w:sz w:val="24"/>
          <w:szCs w:val="18"/>
        </w:rPr>
        <w:t>Компьютерные технологии обучения;</w:t>
      </w:r>
    </w:p>
    <w:p w:rsidR="007960D3" w:rsidRDefault="007960D3" w:rsidP="007960D3">
      <w:pPr>
        <w:pStyle w:val="a3"/>
        <w:numPr>
          <w:ilvl w:val="0"/>
          <w:numId w:val="3"/>
        </w:numPr>
        <w:ind w:left="714" w:hanging="357"/>
        <w:rPr>
          <w:i/>
          <w:iCs/>
          <w:sz w:val="24"/>
          <w:szCs w:val="18"/>
        </w:rPr>
      </w:pPr>
      <w:r w:rsidRPr="007960D3">
        <w:rPr>
          <w:i/>
          <w:iCs/>
          <w:sz w:val="24"/>
          <w:szCs w:val="18"/>
        </w:rPr>
        <w:t>Технология программированного обучения</w:t>
      </w:r>
      <w:r>
        <w:rPr>
          <w:i/>
          <w:iCs/>
          <w:sz w:val="24"/>
          <w:szCs w:val="18"/>
        </w:rPr>
        <w:t>;</w:t>
      </w:r>
    </w:p>
    <w:p w:rsidR="007960D3" w:rsidRPr="007960D3" w:rsidRDefault="007960D3" w:rsidP="007960D3">
      <w:pPr>
        <w:pStyle w:val="a3"/>
        <w:numPr>
          <w:ilvl w:val="0"/>
          <w:numId w:val="3"/>
        </w:numPr>
        <w:ind w:left="714" w:hanging="357"/>
        <w:rPr>
          <w:i/>
          <w:iCs/>
          <w:sz w:val="24"/>
          <w:szCs w:val="18"/>
        </w:rPr>
      </w:pPr>
      <w:r>
        <w:rPr>
          <w:i/>
          <w:iCs/>
          <w:sz w:val="24"/>
          <w:szCs w:val="18"/>
        </w:rPr>
        <w:t>Т</w:t>
      </w:r>
      <w:r w:rsidRPr="007960D3">
        <w:rPr>
          <w:i/>
          <w:iCs/>
          <w:sz w:val="24"/>
          <w:szCs w:val="18"/>
        </w:rPr>
        <w:t>естовая технология</w:t>
      </w:r>
      <w:r>
        <w:rPr>
          <w:i/>
          <w:iCs/>
          <w:sz w:val="24"/>
          <w:szCs w:val="18"/>
        </w:rPr>
        <w:t>.</w:t>
      </w:r>
    </w:p>
    <w:p w:rsidR="000A6012" w:rsidRDefault="000A6012" w:rsidP="007960D3">
      <w:pPr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0A6012" w:rsidRPr="003F7ACB" w:rsidRDefault="000A6012" w:rsidP="007960D3">
      <w:pPr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3F7ACB">
        <w:rPr>
          <w:rFonts w:eastAsia="Times New Roman" w:cs="Times New Roman"/>
          <w:b/>
          <w:bCs/>
          <w:sz w:val="24"/>
          <w:szCs w:val="24"/>
          <w:lang w:eastAsia="ru-RU"/>
        </w:rPr>
        <w:t>Ход урока:</w:t>
      </w:r>
    </w:p>
    <w:p w:rsidR="00931BEA" w:rsidRDefault="00931BEA" w:rsidP="00931BEA">
      <w:pPr>
        <w:pStyle w:val="a3"/>
        <w:numPr>
          <w:ilvl w:val="0"/>
          <w:numId w:val="1"/>
        </w:numPr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Вводная часть (1 мин)</w:t>
      </w:r>
    </w:p>
    <w:p w:rsidR="00931BEA" w:rsidRDefault="00931BEA" w:rsidP="00931BEA">
      <w:pPr>
        <w:pStyle w:val="a3"/>
        <w:numPr>
          <w:ilvl w:val="0"/>
          <w:numId w:val="1"/>
        </w:numPr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 xml:space="preserve">Повторение (тест </w:t>
      </w:r>
      <w:proofErr w:type="spellStart"/>
      <w:r>
        <w:rPr>
          <w:rFonts w:eastAsia="Times New Roman" w:cs="Times New Roman"/>
          <w:bCs/>
          <w:sz w:val="24"/>
          <w:szCs w:val="24"/>
          <w:lang w:val="en-US" w:eastAsia="ru-RU"/>
        </w:rPr>
        <w:t>MyTest</w:t>
      </w:r>
      <w:proofErr w:type="spellEnd"/>
      <w:r>
        <w:rPr>
          <w:rFonts w:eastAsia="Times New Roman" w:cs="Times New Roman"/>
          <w:bCs/>
          <w:sz w:val="24"/>
          <w:szCs w:val="24"/>
          <w:lang w:eastAsia="ru-RU"/>
        </w:rPr>
        <w:t>) (6 мин);</w:t>
      </w:r>
    </w:p>
    <w:p w:rsidR="007960D3" w:rsidRDefault="007960D3" w:rsidP="007960D3">
      <w:pPr>
        <w:pStyle w:val="a3"/>
        <w:numPr>
          <w:ilvl w:val="0"/>
          <w:numId w:val="1"/>
        </w:numPr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Объяснение задания (</w:t>
      </w:r>
      <w:r w:rsidR="007B5197">
        <w:rPr>
          <w:rFonts w:eastAsia="Times New Roman" w:cs="Times New Roman"/>
          <w:bCs/>
          <w:sz w:val="24"/>
          <w:szCs w:val="24"/>
          <w:lang w:eastAsia="ru-RU"/>
        </w:rPr>
        <w:t>5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мин);</w:t>
      </w:r>
    </w:p>
    <w:p w:rsidR="000A6012" w:rsidRDefault="007960D3" w:rsidP="007960D3">
      <w:pPr>
        <w:pStyle w:val="a3"/>
        <w:numPr>
          <w:ilvl w:val="0"/>
          <w:numId w:val="1"/>
        </w:numPr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Выполнение практической работы на компьютере по вариантам</w:t>
      </w:r>
      <w:r w:rsidR="000A6012">
        <w:rPr>
          <w:rFonts w:eastAsia="Times New Roman" w:cs="Times New Roman"/>
          <w:bCs/>
          <w:sz w:val="24"/>
          <w:szCs w:val="24"/>
          <w:lang w:eastAsia="ru-RU"/>
        </w:rPr>
        <w:t xml:space="preserve"> (</w:t>
      </w:r>
      <w:r>
        <w:rPr>
          <w:rFonts w:eastAsia="Times New Roman" w:cs="Times New Roman"/>
          <w:bCs/>
          <w:sz w:val="24"/>
          <w:szCs w:val="24"/>
          <w:lang w:eastAsia="ru-RU"/>
        </w:rPr>
        <w:t>25 мин</w:t>
      </w:r>
      <w:r w:rsidR="000A6012">
        <w:rPr>
          <w:rFonts w:eastAsia="Times New Roman" w:cs="Times New Roman"/>
          <w:bCs/>
          <w:sz w:val="24"/>
          <w:szCs w:val="24"/>
          <w:lang w:eastAsia="ru-RU"/>
        </w:rPr>
        <w:t>);</w:t>
      </w:r>
    </w:p>
    <w:p w:rsidR="000A6012" w:rsidRDefault="007960D3" w:rsidP="007960D3">
      <w:pPr>
        <w:pStyle w:val="a3"/>
        <w:numPr>
          <w:ilvl w:val="0"/>
          <w:numId w:val="1"/>
        </w:numPr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П</w:t>
      </w:r>
      <w:r w:rsidR="000A6012" w:rsidRPr="001109FA">
        <w:rPr>
          <w:rFonts w:eastAsia="Times New Roman" w:cs="Times New Roman"/>
          <w:bCs/>
          <w:sz w:val="24"/>
          <w:szCs w:val="24"/>
          <w:lang w:eastAsia="ru-RU"/>
        </w:rPr>
        <w:t xml:space="preserve">одведение итогов  </w:t>
      </w:r>
      <w:r>
        <w:rPr>
          <w:rFonts w:eastAsia="Times New Roman" w:cs="Times New Roman"/>
          <w:bCs/>
          <w:sz w:val="24"/>
          <w:szCs w:val="24"/>
          <w:lang w:eastAsia="ru-RU"/>
        </w:rPr>
        <w:t>(</w:t>
      </w:r>
      <w:r w:rsidR="007B5197">
        <w:rPr>
          <w:rFonts w:eastAsia="Times New Roman" w:cs="Times New Roman"/>
          <w:bCs/>
          <w:sz w:val="24"/>
          <w:szCs w:val="24"/>
          <w:lang w:eastAsia="ru-RU"/>
        </w:rPr>
        <w:t>3</w:t>
      </w:r>
      <w:r w:rsidR="000A6012" w:rsidRPr="001109FA">
        <w:rPr>
          <w:rFonts w:eastAsia="Times New Roman" w:cs="Times New Roman"/>
          <w:bCs/>
          <w:sz w:val="24"/>
          <w:szCs w:val="24"/>
          <w:lang w:eastAsia="ru-RU"/>
        </w:rPr>
        <w:t xml:space="preserve"> мин</w:t>
      </w:r>
      <w:r>
        <w:rPr>
          <w:rFonts w:eastAsia="Times New Roman" w:cs="Times New Roman"/>
          <w:bCs/>
          <w:sz w:val="24"/>
          <w:szCs w:val="24"/>
          <w:lang w:eastAsia="ru-RU"/>
        </w:rPr>
        <w:t>)</w:t>
      </w:r>
    </w:p>
    <w:p w:rsidR="00931BEA" w:rsidRDefault="00931BEA">
      <w:pPr>
        <w:spacing w:after="200" w:line="276" w:lineRule="auto"/>
      </w:pPr>
    </w:p>
    <w:p w:rsidR="00931BEA" w:rsidRPr="00931BEA" w:rsidRDefault="00931BEA" w:rsidP="00931BEA">
      <w:pPr>
        <w:ind w:left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931BEA">
        <w:rPr>
          <w:rFonts w:eastAsia="Times New Roman" w:cs="Times New Roman"/>
          <w:b/>
          <w:bCs/>
          <w:sz w:val="24"/>
          <w:szCs w:val="24"/>
          <w:lang w:eastAsia="ru-RU"/>
        </w:rPr>
        <w:t>Вводная часть (1 мин)</w:t>
      </w:r>
    </w:p>
    <w:p w:rsidR="00931BEA" w:rsidRPr="00931BEA" w:rsidRDefault="00931BEA" w:rsidP="00931BEA">
      <w:pPr>
        <w:ind w:left="360"/>
        <w:rPr>
          <w:rFonts w:eastAsia="Times New Roman" w:cs="Times New Roman"/>
          <w:bCs/>
          <w:sz w:val="24"/>
          <w:szCs w:val="24"/>
          <w:lang w:eastAsia="ru-RU"/>
        </w:rPr>
      </w:pPr>
    </w:p>
    <w:p w:rsidR="00931BEA" w:rsidRDefault="00931BEA" w:rsidP="00931BEA">
      <w:pPr>
        <w:pStyle w:val="a3"/>
        <w:numPr>
          <w:ilvl w:val="0"/>
          <w:numId w:val="5"/>
        </w:numPr>
        <w:rPr>
          <w:rFonts w:eastAsia="Times New Roman" w:cs="Times New Roman"/>
          <w:bCs/>
          <w:sz w:val="24"/>
          <w:szCs w:val="24"/>
          <w:lang w:eastAsia="ru-RU"/>
        </w:rPr>
      </w:pPr>
      <w:r w:rsidRPr="00931BEA">
        <w:rPr>
          <w:rFonts w:eastAsia="Times New Roman" w:cs="Times New Roman"/>
          <w:bCs/>
          <w:sz w:val="24"/>
          <w:szCs w:val="24"/>
          <w:lang w:eastAsia="ru-RU"/>
        </w:rPr>
        <w:t>Отметка отсутствующих в электронном журнале</w:t>
      </w:r>
    </w:p>
    <w:p w:rsidR="00931BEA" w:rsidRPr="00931BEA" w:rsidRDefault="00931BEA" w:rsidP="00931BEA">
      <w:pPr>
        <w:pStyle w:val="a3"/>
        <w:numPr>
          <w:ilvl w:val="0"/>
          <w:numId w:val="5"/>
        </w:numPr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План урока</w:t>
      </w:r>
    </w:p>
    <w:p w:rsidR="00931BEA" w:rsidRDefault="00931BEA" w:rsidP="00931BEA">
      <w:pPr>
        <w:ind w:left="360"/>
        <w:rPr>
          <w:rFonts w:eastAsia="Times New Roman" w:cs="Times New Roman"/>
          <w:bCs/>
          <w:sz w:val="24"/>
          <w:szCs w:val="24"/>
          <w:lang w:eastAsia="ru-RU"/>
        </w:rPr>
      </w:pPr>
    </w:p>
    <w:p w:rsidR="00931BEA" w:rsidRDefault="00931BEA" w:rsidP="00931BEA">
      <w:pPr>
        <w:ind w:left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931BE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Повторение </w:t>
      </w:r>
      <w:proofErr w:type="spellStart"/>
      <w:r w:rsidRPr="00931BEA">
        <w:rPr>
          <w:rFonts w:eastAsia="Times New Roman" w:cs="Times New Roman"/>
          <w:b/>
          <w:bCs/>
          <w:sz w:val="24"/>
          <w:szCs w:val="24"/>
          <w:lang w:val="en-US" w:eastAsia="ru-RU"/>
        </w:rPr>
        <w:t>MyTest</w:t>
      </w:r>
      <w:proofErr w:type="spellEnd"/>
      <w:r w:rsidRPr="00931BE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(6 мин)</w:t>
      </w:r>
    </w:p>
    <w:p w:rsidR="0011604A" w:rsidRPr="00931BEA" w:rsidRDefault="0011604A" w:rsidP="00931BEA">
      <w:pPr>
        <w:ind w:left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931BEA" w:rsidRPr="00931BEA" w:rsidRDefault="00931BEA" w:rsidP="00DC5EE7">
      <w:pPr>
        <w:spacing w:after="200" w:line="276" w:lineRule="auto"/>
        <w:ind w:firstLine="426"/>
        <w:jc w:val="both"/>
      </w:pPr>
      <w:r>
        <w:t>Те</w:t>
      </w:r>
      <w:proofErr w:type="gramStart"/>
      <w:r>
        <w:t>ст в пр</w:t>
      </w:r>
      <w:proofErr w:type="gramEnd"/>
      <w:r>
        <w:t xml:space="preserve">ограмме </w:t>
      </w:r>
      <w:proofErr w:type="spellStart"/>
      <w:r>
        <w:rPr>
          <w:rFonts w:eastAsia="Times New Roman" w:cs="Times New Roman"/>
          <w:bCs/>
          <w:sz w:val="24"/>
          <w:szCs w:val="24"/>
          <w:lang w:val="en-US" w:eastAsia="ru-RU"/>
        </w:rPr>
        <w:t>MyTest</w:t>
      </w:r>
      <w:proofErr w:type="spellEnd"/>
      <w:r>
        <w:rPr>
          <w:rFonts w:eastAsia="Times New Roman" w:cs="Times New Roman"/>
          <w:bCs/>
          <w:sz w:val="24"/>
          <w:szCs w:val="24"/>
          <w:lang w:eastAsia="ru-RU"/>
        </w:rPr>
        <w:t xml:space="preserve"> по основным </w:t>
      </w:r>
      <w:r w:rsidR="00DC5EE7">
        <w:rPr>
          <w:rFonts w:eastAsia="Times New Roman" w:cs="Times New Roman"/>
          <w:bCs/>
          <w:sz w:val="24"/>
          <w:szCs w:val="24"/>
          <w:lang w:eastAsia="ru-RU"/>
        </w:rPr>
        <w:t xml:space="preserve">правилам </w:t>
      </w:r>
      <w:r w:rsidR="00C80547">
        <w:rPr>
          <w:rFonts w:eastAsia="Times New Roman" w:cs="Times New Roman"/>
          <w:bCs/>
          <w:sz w:val="24"/>
          <w:szCs w:val="24"/>
          <w:lang w:eastAsia="ru-RU"/>
        </w:rPr>
        <w:t>выполнения чертежей на плоскости. (Приложение 1)</w:t>
      </w:r>
    </w:p>
    <w:p w:rsidR="00931BEA" w:rsidRDefault="00931BEA" w:rsidP="00DC5EE7">
      <w:pPr>
        <w:ind w:left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DC5EE7">
        <w:rPr>
          <w:rFonts w:eastAsia="Times New Roman" w:cs="Times New Roman"/>
          <w:b/>
          <w:bCs/>
          <w:sz w:val="24"/>
          <w:szCs w:val="24"/>
          <w:lang w:eastAsia="ru-RU"/>
        </w:rPr>
        <w:t>Объяснение задания (</w:t>
      </w:r>
      <w:r w:rsidR="007B5197">
        <w:rPr>
          <w:rFonts w:eastAsia="Times New Roman" w:cs="Times New Roman"/>
          <w:b/>
          <w:bCs/>
          <w:sz w:val="24"/>
          <w:szCs w:val="24"/>
          <w:lang w:eastAsia="ru-RU"/>
        </w:rPr>
        <w:t>5</w:t>
      </w:r>
      <w:r w:rsidRPr="00DC5EE7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мин)</w:t>
      </w:r>
    </w:p>
    <w:p w:rsidR="0011604A" w:rsidRPr="00DC5EE7" w:rsidRDefault="0011604A" w:rsidP="00DC5EE7">
      <w:pPr>
        <w:ind w:left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DC5EE7" w:rsidRDefault="00DC5EE7" w:rsidP="00494ACE">
      <w:pPr>
        <w:ind w:firstLine="360"/>
        <w:jc w:val="both"/>
        <w:rPr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 xml:space="preserve">Последовательность выполнения действий для построения </w:t>
      </w:r>
      <w:r>
        <w:t xml:space="preserve">простых </w:t>
      </w:r>
      <w:r w:rsidRPr="003B2BE6">
        <w:rPr>
          <w:sz w:val="24"/>
          <w:szCs w:val="24"/>
        </w:rPr>
        <w:t>3D модел</w:t>
      </w:r>
      <w:r>
        <w:rPr>
          <w:sz w:val="24"/>
          <w:szCs w:val="24"/>
        </w:rPr>
        <w:t xml:space="preserve">ей. </w:t>
      </w:r>
    </w:p>
    <w:p w:rsidR="00931BEA" w:rsidRDefault="00DC5EE7" w:rsidP="00DC5EE7">
      <w:pPr>
        <w:ind w:firstLine="360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sz w:val="24"/>
          <w:szCs w:val="24"/>
        </w:rPr>
        <w:t>(Приложение 2)</w:t>
      </w:r>
    </w:p>
    <w:p w:rsidR="00931BEA" w:rsidRPr="00931BEA" w:rsidRDefault="00931BEA" w:rsidP="00931BEA">
      <w:pPr>
        <w:ind w:left="360"/>
        <w:rPr>
          <w:rFonts w:eastAsia="Times New Roman" w:cs="Times New Roman"/>
          <w:bCs/>
          <w:sz w:val="24"/>
          <w:szCs w:val="24"/>
          <w:lang w:eastAsia="ru-RU"/>
        </w:rPr>
      </w:pPr>
    </w:p>
    <w:p w:rsidR="00931BEA" w:rsidRPr="00931BEA" w:rsidRDefault="00931BEA" w:rsidP="00931BEA">
      <w:pPr>
        <w:ind w:left="360"/>
        <w:rPr>
          <w:rFonts w:eastAsia="Times New Roman" w:cs="Times New Roman"/>
          <w:bCs/>
          <w:sz w:val="24"/>
          <w:szCs w:val="24"/>
          <w:lang w:eastAsia="ru-RU"/>
        </w:rPr>
      </w:pPr>
    </w:p>
    <w:p w:rsidR="00931BEA" w:rsidRDefault="00931BEA" w:rsidP="00DC5EE7">
      <w:pPr>
        <w:ind w:left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DC5EE7">
        <w:rPr>
          <w:rFonts w:eastAsia="Times New Roman" w:cs="Times New Roman"/>
          <w:b/>
          <w:bCs/>
          <w:sz w:val="24"/>
          <w:szCs w:val="24"/>
          <w:lang w:eastAsia="ru-RU"/>
        </w:rPr>
        <w:t>Выполнение практической работы на компьютере по вариантам (25 мин)</w:t>
      </w:r>
    </w:p>
    <w:p w:rsidR="0011604A" w:rsidRPr="00DC5EE7" w:rsidRDefault="0011604A" w:rsidP="00DC5EE7">
      <w:pPr>
        <w:ind w:left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931BEA" w:rsidRDefault="00DC5EE7" w:rsidP="00494ACE">
      <w:pPr>
        <w:ind w:firstLine="36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В программе создать и сохранить модель предмета по вариантам. Для всех одно задание, для тех, кто выполнит задание быстро</w:t>
      </w:r>
      <w:r w:rsidR="00BE7400">
        <w:rPr>
          <w:rFonts w:eastAsia="Times New Roman" w:cs="Times New Roman"/>
          <w:bCs/>
          <w:sz w:val="24"/>
          <w:szCs w:val="24"/>
          <w:lang w:eastAsia="ru-RU"/>
        </w:rPr>
        <w:t xml:space="preserve"> – ещё одно задание.</w:t>
      </w:r>
    </w:p>
    <w:p w:rsidR="00931BEA" w:rsidRDefault="00931BEA" w:rsidP="00931BEA">
      <w:pPr>
        <w:ind w:left="360"/>
        <w:rPr>
          <w:rFonts w:eastAsia="Times New Roman" w:cs="Times New Roman"/>
          <w:bCs/>
          <w:sz w:val="24"/>
          <w:szCs w:val="24"/>
          <w:lang w:eastAsia="ru-RU"/>
        </w:rPr>
      </w:pPr>
    </w:p>
    <w:p w:rsidR="0098537F" w:rsidRDefault="00131F93" w:rsidP="0098537F">
      <w:pPr>
        <w:ind w:left="360"/>
        <w:jc w:val="center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noProof/>
          <w:sz w:val="24"/>
          <w:szCs w:val="24"/>
          <w:lang w:eastAsia="ru-RU"/>
        </w:rPr>
        <w:lastRenderedPageBreak/>
        <w:pict>
          <v:group id="_x0000_s1051" style="position:absolute;left:0;text-align:left;margin-left:241.55pt;margin-top:1.05pt;width:184.35pt;height:12.55pt;z-index:251671552" coordorigin="5824,447" coordsize="3687,25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5824;top:486;width:171;height:212" stroked="f">
              <v:textbox inset=".5mm,0,.5mm,0">
                <w:txbxContent>
                  <w:p w:rsidR="00B3292C" w:rsidRPr="00B3292C" w:rsidRDefault="00B3292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050" type="#_x0000_t202" style="position:absolute;left:9328;top:447;width:183;height:225" stroked="f">
              <v:textbox inset=".5mm,0,.5mm,0">
                <w:txbxContent>
                  <w:p w:rsidR="00B3292C" w:rsidRPr="00B3292C" w:rsidRDefault="00B3292C">
                    <w:pPr>
                      <w:rPr>
                        <w:b/>
                        <w:lang w:val="en-US"/>
                      </w:rPr>
                    </w:pPr>
                    <w:r w:rsidRPr="00B3292C">
                      <w:rPr>
                        <w:b/>
                        <w:lang w:val="en-US"/>
                      </w:rPr>
                      <w:t>6</w:t>
                    </w:r>
                  </w:p>
                  <w:p w:rsidR="00B3292C" w:rsidRDefault="00B3292C"/>
                </w:txbxContent>
              </v:textbox>
            </v:shape>
          </v:group>
        </w:pict>
      </w:r>
      <w:r w:rsidR="0098537F">
        <w:rPr>
          <w:rFonts w:eastAsia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191635" cy="2857682"/>
            <wp:effectExtent l="19050" t="19050" r="18415" b="18868"/>
            <wp:docPr id="15" name="Рисунок 14" descr="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4.jpg"/>
                    <pic:cNvPicPr/>
                  </pic:nvPicPr>
                  <pic:blipFill>
                    <a:blip r:embed="rId5" cstate="print"/>
                    <a:srcRect l="1083" t="1223" r="775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857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37F" w:rsidRPr="00931BEA" w:rsidRDefault="0098537F" w:rsidP="00931BEA">
      <w:pPr>
        <w:ind w:left="360"/>
        <w:rPr>
          <w:rFonts w:eastAsia="Times New Roman" w:cs="Times New Roman"/>
          <w:bCs/>
          <w:sz w:val="24"/>
          <w:szCs w:val="24"/>
          <w:lang w:eastAsia="ru-RU"/>
        </w:rPr>
      </w:pPr>
    </w:p>
    <w:p w:rsidR="00931BEA" w:rsidRPr="0011604A" w:rsidRDefault="00931BEA" w:rsidP="0011604A">
      <w:pPr>
        <w:ind w:left="36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11604A">
        <w:rPr>
          <w:rFonts w:eastAsia="Times New Roman" w:cs="Times New Roman"/>
          <w:b/>
          <w:bCs/>
          <w:sz w:val="24"/>
          <w:szCs w:val="24"/>
          <w:lang w:eastAsia="ru-RU"/>
        </w:rPr>
        <w:t>Подведение итогов (</w:t>
      </w:r>
      <w:r w:rsidR="007B5197">
        <w:rPr>
          <w:rFonts w:eastAsia="Times New Roman" w:cs="Times New Roman"/>
          <w:b/>
          <w:bCs/>
          <w:sz w:val="24"/>
          <w:szCs w:val="24"/>
          <w:lang w:eastAsia="ru-RU"/>
        </w:rPr>
        <w:t>3</w:t>
      </w:r>
      <w:r w:rsidRPr="0011604A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мин)</w:t>
      </w:r>
    </w:p>
    <w:p w:rsidR="0011604A" w:rsidRDefault="0011604A" w:rsidP="0011604A">
      <w:pPr>
        <w:ind w:firstLine="360"/>
        <w:rPr>
          <w:rFonts w:eastAsia="Times New Roman" w:cs="Times New Roman"/>
          <w:bCs/>
          <w:sz w:val="24"/>
          <w:szCs w:val="24"/>
          <w:lang w:eastAsia="ru-RU"/>
        </w:rPr>
      </w:pPr>
    </w:p>
    <w:p w:rsidR="003B2BE6" w:rsidRDefault="0011604A" w:rsidP="00494ACE">
      <w:pPr>
        <w:ind w:firstLine="36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11604A">
        <w:rPr>
          <w:rFonts w:eastAsia="Times New Roman" w:cs="Times New Roman"/>
          <w:bCs/>
          <w:sz w:val="24"/>
          <w:szCs w:val="24"/>
          <w:lang w:eastAsia="ru-RU"/>
        </w:rPr>
        <w:t>Выставление оценок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за практическую часть урока.</w:t>
      </w:r>
    </w:p>
    <w:p w:rsidR="0098537F" w:rsidRDefault="0098537F" w:rsidP="00494ACE">
      <w:pPr>
        <w:ind w:firstLine="360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:rsidR="0011604A" w:rsidRDefault="0011604A" w:rsidP="0011604A">
      <w:pPr>
        <w:ind w:firstLine="360"/>
        <w:rPr>
          <w:rFonts w:eastAsia="Times New Roman" w:cs="Times New Roman"/>
          <w:bCs/>
          <w:sz w:val="24"/>
          <w:szCs w:val="24"/>
          <w:lang w:eastAsia="ru-RU"/>
        </w:rPr>
      </w:pPr>
    </w:p>
    <w:p w:rsidR="0011604A" w:rsidRPr="0011604A" w:rsidRDefault="0011604A" w:rsidP="0011604A">
      <w:pPr>
        <w:ind w:firstLine="360"/>
        <w:rPr>
          <w:rFonts w:eastAsia="Times New Roman" w:cs="Times New Roman"/>
          <w:bCs/>
          <w:sz w:val="24"/>
          <w:szCs w:val="24"/>
          <w:lang w:eastAsia="ru-RU"/>
        </w:rPr>
      </w:pPr>
    </w:p>
    <w:p w:rsidR="00DC5EE7" w:rsidRDefault="00DC5EE7">
      <w:pPr>
        <w:spacing w:after="200" w:line="276" w:lineRule="auto"/>
      </w:pPr>
      <w:r>
        <w:br w:type="page"/>
      </w:r>
    </w:p>
    <w:p w:rsidR="00931BEA" w:rsidRPr="00DC5EE7" w:rsidRDefault="00931BEA" w:rsidP="00931BEA">
      <w:pPr>
        <w:spacing w:after="200" w:line="276" w:lineRule="auto"/>
        <w:jc w:val="right"/>
        <w:rPr>
          <w:b/>
        </w:rPr>
      </w:pPr>
      <w:r w:rsidRPr="00DC5EE7">
        <w:rPr>
          <w:b/>
        </w:rPr>
        <w:lastRenderedPageBreak/>
        <w:t>Приложение</w:t>
      </w:r>
      <w:proofErr w:type="gramStart"/>
      <w:r w:rsidRPr="00DC5EE7">
        <w:rPr>
          <w:b/>
        </w:rPr>
        <w:t>1</w:t>
      </w:r>
      <w:proofErr w:type="gramEnd"/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30"/>
          <w:szCs w:val="30"/>
        </w:rPr>
      </w:pPr>
      <w:r>
        <w:rPr>
          <w:rFonts w:ascii="Times New Roman CYR" w:hAnsi="Times New Roman CYR" w:cs="Times New Roman CYR"/>
          <w:i/>
          <w:iCs/>
          <w:color w:val="808080"/>
        </w:rPr>
        <w:t xml:space="preserve">Тест: D:\MyTestX\тесты\Черчение </w:t>
      </w:r>
      <w:proofErr w:type="spellStart"/>
      <w:r>
        <w:rPr>
          <w:rFonts w:ascii="Times New Roman CYR" w:hAnsi="Times New Roman CYR" w:cs="Times New Roman CYR"/>
          <w:i/>
          <w:iCs/>
          <w:color w:val="808080"/>
        </w:rPr>
        <w:t>new.mtf</w:t>
      </w:r>
      <w:proofErr w:type="spellEnd"/>
    </w:p>
    <w:p w:rsidR="00C80547" w:rsidRDefault="00C80547" w:rsidP="00C8054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30"/>
          <w:szCs w:val="30"/>
        </w:rPr>
      </w:pPr>
      <w:r>
        <w:rPr>
          <w:rFonts w:ascii="Times New Roman CYR" w:hAnsi="Times New Roman CYR" w:cs="Times New Roman CYR"/>
          <w:b/>
          <w:bCs/>
          <w:color w:val="000000"/>
          <w:sz w:val="30"/>
          <w:szCs w:val="30"/>
        </w:rPr>
        <w:t>Тест</w:t>
      </w: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sectPr w:rsidR="00DC5EE7" w:rsidSect="00DC5EE7">
          <w:pgSz w:w="11906" w:h="16838"/>
          <w:pgMar w:top="426" w:right="850" w:bottom="567" w:left="993" w:header="708" w:footer="708" w:gutter="0"/>
          <w:cols w:space="708"/>
          <w:docGrid w:linePitch="360"/>
        </w:sect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lastRenderedPageBreak/>
        <w:t>Задание #1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Сколько видов должно быть на чертеже?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1) Чем больше - тем лучше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2) Сколько помещается на чертеже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3) Три вида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4) Необходимое достаточное кол-во</w:t>
      </w:r>
    </w:p>
    <w:p w:rsidR="00C80547" w:rsidRPr="00DC5EE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#2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Выберите наименование изображения.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Изображение: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Технический рисунок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Схема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Чертёж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Развёртка</w:t>
      </w:r>
    </w:p>
    <w:p w:rsidR="00C80547" w:rsidRPr="00DC5EE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#3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Выберите наименование изображения.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Изображение: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Технический рисунок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Развёртка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Чертёж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Схема</w:t>
      </w:r>
    </w:p>
    <w:p w:rsidR="00C80547" w:rsidRPr="00DC5EE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#4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Сопоставьте проекцию и вид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Укажите соответствие для всех 3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1) Вид слева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2) Главный вид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3) Вид сверху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__ Фронтальная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__ Профильная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__ Горизонтальная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#5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Какая линия используется для изображения невидимых контуров?</w:t>
      </w:r>
    </w:p>
    <w:p w:rsidR="00C80547" w:rsidRPr="00DC5EE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18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24150" cy="361950"/>
            <wp:effectExtent l="19050" t="0" r="0" b="0"/>
            <wp:docPr id="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24150" cy="260350"/>
            <wp:effectExtent l="19050" t="0" r="0" b="0"/>
            <wp:docPr id="1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24150" cy="298450"/>
            <wp:effectExtent l="19050" t="0" r="0" b="0"/>
            <wp:docPr id="1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24150" cy="304800"/>
            <wp:effectExtent l="19050" t="0" r="0" b="0"/>
            <wp:docPr id="1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5)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24150" cy="311150"/>
            <wp:effectExtent l="19050" t="0" r="0" b="0"/>
            <wp:docPr id="1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lastRenderedPageBreak/>
        <w:t>Задание #6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На чертеже задан масштаб 1:1. Как будут соотноситься линейные размеры изображения с линейными размерами спроецированного предмета?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sz w:val="20"/>
          <w:szCs w:val="20"/>
        </w:rPr>
        <w:t>изображение больше действительной величины предмета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sz w:val="20"/>
          <w:szCs w:val="20"/>
        </w:rPr>
        <w:t>изображение соответствует действительной величине предмета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sz w:val="20"/>
          <w:szCs w:val="20"/>
        </w:rPr>
        <w:t xml:space="preserve"> изображение меньше действительной величины предмета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#7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Какие размеры должны обязательно быть на чертеже?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1) Диаметр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2) Толщины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3) Линейные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</w:rPr>
        <w:t>Габоритные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 размеры 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#8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Какая плоскость проекций называется фронтальной (выберите правильный ответ)?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sz w:val="20"/>
          <w:szCs w:val="20"/>
        </w:rPr>
        <w:t>горизонтальная плоскость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sz w:val="20"/>
          <w:szCs w:val="20"/>
        </w:rPr>
        <w:t>вертикальная плоскость, которая расположена перед наблюдателем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sz w:val="20"/>
          <w:szCs w:val="20"/>
        </w:rPr>
        <w:t xml:space="preserve">вертикальная плоскость, которая расположена сбоку </w:t>
      </w:r>
      <w:proofErr w:type="gramStart"/>
      <w:r>
        <w:rPr>
          <w:rFonts w:ascii="Times New Roman CYR" w:hAnsi="Times New Roman CYR" w:cs="Times New Roman CYR"/>
          <w:sz w:val="20"/>
          <w:szCs w:val="20"/>
        </w:rPr>
        <w:t>от</w:t>
      </w:r>
      <w:proofErr w:type="gramEnd"/>
      <w:r>
        <w:rPr>
          <w:rFonts w:ascii="Times New Roman CYR" w:hAnsi="Times New Roman CYR" w:cs="Times New Roman CYR"/>
          <w:sz w:val="20"/>
          <w:szCs w:val="20"/>
        </w:rPr>
        <w:t xml:space="preserve"> наблюдателем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#9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Выберите наименование геометрических тел.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Изображение: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sz w:val="20"/>
          <w:szCs w:val="20"/>
        </w:rPr>
        <w:t>Призма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sz w:val="20"/>
          <w:szCs w:val="20"/>
        </w:rPr>
        <w:t>Шар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sz w:val="20"/>
          <w:szCs w:val="20"/>
        </w:rPr>
        <w:t>Цилиндр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</w:t>
      </w:r>
      <w:r>
        <w:rPr>
          <w:rFonts w:ascii="Times New Roman CYR" w:hAnsi="Times New Roman CYR" w:cs="Times New Roman CYR"/>
          <w:sz w:val="20"/>
          <w:szCs w:val="20"/>
        </w:rPr>
        <w:t>Пирамида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5) </w:t>
      </w:r>
      <w:r>
        <w:rPr>
          <w:rFonts w:ascii="Times New Roman CYR" w:hAnsi="Times New Roman CYR" w:cs="Times New Roman CYR"/>
          <w:sz w:val="20"/>
          <w:szCs w:val="20"/>
        </w:rPr>
        <w:t>Конус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#10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Можно ли диаметр указать </w:t>
      </w:r>
      <w:proofErr w:type="gramStart"/>
      <w:r>
        <w:rPr>
          <w:rFonts w:ascii="Times New Roman CYR" w:hAnsi="Times New Roman CYR" w:cs="Times New Roman CYR"/>
          <w:color w:val="000000"/>
          <w:sz w:val="20"/>
          <w:szCs w:val="20"/>
        </w:rPr>
        <w:t>линейным</w:t>
      </w:r>
      <w:proofErr w:type="gramEnd"/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 размеров?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1) Да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2) Не знаю я ничего!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3) Нет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lastRenderedPageBreak/>
        <w:t>Задание #11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Выберите наименование изображения.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Изображение: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Развёртка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Технический рисунок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Схема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</w:t>
      </w:r>
      <w:r>
        <w:rPr>
          <w:rFonts w:ascii="Times New Roman CYR" w:hAnsi="Times New Roman CYR" w:cs="Times New Roman CYR"/>
          <w:i/>
          <w:iCs/>
          <w:sz w:val="20"/>
          <w:szCs w:val="20"/>
        </w:rPr>
        <w:t>Чертёж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#12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Выберите наименование геометрических тел.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Изображение: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sz w:val="20"/>
          <w:szCs w:val="20"/>
        </w:rPr>
        <w:t>Конус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sz w:val="20"/>
          <w:szCs w:val="20"/>
        </w:rPr>
        <w:t>Пирамида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sz w:val="20"/>
          <w:szCs w:val="20"/>
        </w:rPr>
        <w:t>Шар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</w:t>
      </w:r>
      <w:r>
        <w:rPr>
          <w:rFonts w:ascii="Times New Roman CYR" w:hAnsi="Times New Roman CYR" w:cs="Times New Roman CYR"/>
          <w:sz w:val="20"/>
          <w:szCs w:val="20"/>
        </w:rPr>
        <w:t>Цилиндр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5) </w:t>
      </w:r>
      <w:r>
        <w:rPr>
          <w:rFonts w:ascii="Times New Roman CYR" w:hAnsi="Times New Roman CYR" w:cs="Times New Roman CYR"/>
          <w:sz w:val="20"/>
          <w:szCs w:val="20"/>
        </w:rPr>
        <w:t>Призма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#13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Каким типом линий выполняются размерные и выносные линии?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sz w:val="20"/>
          <w:szCs w:val="20"/>
        </w:rPr>
        <w:t xml:space="preserve"> штриховой линией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sz w:val="20"/>
          <w:szCs w:val="20"/>
        </w:rPr>
        <w:t xml:space="preserve"> сплошной основной толстой линией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sz w:val="20"/>
          <w:szCs w:val="20"/>
        </w:rPr>
        <w:t xml:space="preserve"> сплошной тонкой линией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#14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Какие форматы листов можно использовать для создания чертежей?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несколько из 4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color w:val="000000"/>
          <w:sz w:val="20"/>
          <w:szCs w:val="20"/>
          <w:lang w:val="en-US"/>
        </w:rPr>
        <w:t>B</w:t>
      </w:r>
      <w:r>
        <w:rPr>
          <w:rFonts w:ascii="Times New Roman CYR" w:hAnsi="Times New Roman CYR" w:cs="Times New Roman CYR"/>
          <w:color w:val="000000"/>
          <w:sz w:val="20"/>
          <w:szCs w:val="20"/>
        </w:rPr>
        <w:t>5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2) А</w:t>
      </w:r>
      <w:proofErr w:type="gramStart"/>
      <w:r>
        <w:rPr>
          <w:rFonts w:ascii="Times New Roman CYR" w:hAnsi="Times New Roman CYR" w:cs="Times New Roman CYR"/>
          <w:color w:val="000000"/>
          <w:sz w:val="20"/>
          <w:szCs w:val="20"/>
        </w:rPr>
        <w:t>4</w:t>
      </w:r>
      <w:proofErr w:type="gramEnd"/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3) А3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4) А</w:t>
      </w:r>
      <w:proofErr w:type="gramStart"/>
      <w:r>
        <w:rPr>
          <w:color w:val="000000"/>
          <w:sz w:val="20"/>
          <w:szCs w:val="20"/>
        </w:rPr>
        <w:t>2</w:t>
      </w:r>
      <w:proofErr w:type="gramEnd"/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lastRenderedPageBreak/>
        <w:t>Задание #15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Сколько размеров должно быть на чертеже?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1) Сколько помещается на чертеже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2) Чем больше - тем лучше и понятнее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3) Необходимое достаточное кол-во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Самое главное </w:t>
      </w:r>
      <w:proofErr w:type="spellStart"/>
      <w:r>
        <w:rPr>
          <w:rFonts w:ascii="Times New Roman CYR" w:hAnsi="Times New Roman CYR" w:cs="Times New Roman CYR"/>
          <w:color w:val="000000"/>
          <w:sz w:val="20"/>
          <w:szCs w:val="20"/>
        </w:rPr>
        <w:t>габоритные</w:t>
      </w:r>
      <w:proofErr w:type="spellEnd"/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 размеры поставить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0"/>
          <w:szCs w:val="20"/>
          <w:u w:val="single"/>
        </w:rPr>
        <w:t>Задание #16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Вопрос: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Какая линия используется для указания линии сгиба?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Выберите один из 5 вариантов ответа: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12950" cy="222250"/>
            <wp:effectExtent l="19050" t="0" r="6350" b="0"/>
            <wp:docPr id="1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2)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89150" cy="241300"/>
            <wp:effectExtent l="19050" t="0" r="6350" b="0"/>
            <wp:docPr id="1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3)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51050" cy="273050"/>
            <wp:effectExtent l="19050" t="0" r="6350" b="0"/>
            <wp:docPr id="1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51050" cy="222250"/>
            <wp:effectExtent l="19050" t="0" r="6350" b="0"/>
            <wp:docPr id="1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5) </w:t>
      </w:r>
      <w:r>
        <w:rPr>
          <w:rFonts w:ascii="Times New Roman CYR" w:hAnsi="Times New Roman CYR" w:cs="Times New Roman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51050" cy="196850"/>
            <wp:effectExtent l="19050" t="0" r="6350" b="0"/>
            <wp:docPr id="1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47" w:rsidRDefault="00C80547" w:rsidP="00C80547">
      <w:pPr>
        <w:rPr>
          <w:rFonts w:ascii="Times New Roman CYR" w:hAnsi="Times New Roman CYR" w:cs="Times New Roman CYR"/>
          <w:color w:val="000000"/>
        </w:r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C80547" w:rsidRDefault="00C80547" w:rsidP="00C8054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Ответы: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1) (1 б.) Верные ответы: 4;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2) (1 б.) Верные ответы: 1;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3) (1 б.) Верные ответы: 4;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4) (1 б.) Верные ответы: 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ab/>
        <w:t xml:space="preserve">2; 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ab/>
        <w:t xml:space="preserve">1; 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ab/>
        <w:t xml:space="preserve">3; 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5) (1 б.) Верные ответы: 4;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6) (1 б.) Верные ответы: 2;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7) (1 б.) Верные ответы: 4;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8) (1 б.) Верные ответы: 2;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9) (1 б.) Верные ответы: 3;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10) (1 б.) Верные ответы: 1;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11) (1 б.) Верные ответы: 1;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12) (1 б.) Верные ответы: 5;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13) (1 б.) Верные ответы: 3;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14) (1 б.) Верные ответы: 2; 3; 4; 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15) (1 б.) Верные ответы: 3;</w:t>
      </w: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0"/>
          <w:szCs w:val="20"/>
        </w:rPr>
        <w:t>16) (1 б.) Верные ответы: 3;</w:t>
      </w:r>
    </w:p>
    <w:p w:rsidR="00DC5EE7" w:rsidRDefault="00DC5EE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  <w:sectPr w:rsidR="00DC5EE7" w:rsidSect="00DC5EE7">
          <w:type w:val="continuous"/>
          <w:pgSz w:w="11906" w:h="16838"/>
          <w:pgMar w:top="426" w:right="850" w:bottom="567" w:left="993" w:header="708" w:footer="708" w:gutter="0"/>
          <w:cols w:num="2" w:space="708"/>
          <w:docGrid w:linePitch="360"/>
        </w:sectPr>
      </w:pPr>
    </w:p>
    <w:p w:rsidR="00C80547" w:rsidRDefault="00C80547" w:rsidP="00C8054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C80547" w:rsidRDefault="00C80547" w:rsidP="00C80547">
      <w:pPr>
        <w:rPr>
          <w:rFonts w:cs="Times New Roman"/>
        </w:rPr>
        <w:sectPr w:rsidR="00C80547" w:rsidSect="00DC5EE7">
          <w:type w:val="continuous"/>
          <w:pgSz w:w="11906" w:h="16838"/>
          <w:pgMar w:top="426" w:right="850" w:bottom="567" w:left="993" w:header="708" w:footer="708" w:gutter="0"/>
          <w:cols w:space="708"/>
          <w:docGrid w:linePitch="360"/>
        </w:sectPr>
      </w:pPr>
    </w:p>
    <w:p w:rsidR="00931BEA" w:rsidRDefault="00931BEA" w:rsidP="00DC5EE7">
      <w:pPr>
        <w:spacing w:after="200" w:line="276" w:lineRule="auto"/>
      </w:pPr>
      <w:r>
        <w:lastRenderedPageBreak/>
        <w:br w:type="page"/>
      </w:r>
    </w:p>
    <w:p w:rsidR="003B2BE6" w:rsidRDefault="003B2BE6">
      <w:pPr>
        <w:spacing w:after="200" w:line="276" w:lineRule="auto"/>
      </w:pPr>
    </w:p>
    <w:p w:rsidR="003B2BE6" w:rsidRPr="003B2BE6" w:rsidRDefault="003B2BE6" w:rsidP="003B2BE6">
      <w:pPr>
        <w:spacing w:line="288" w:lineRule="auto"/>
        <w:jc w:val="right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 xml:space="preserve">Приложение </w:t>
      </w:r>
      <w:r w:rsidR="00931BEA">
        <w:rPr>
          <w:b/>
          <w:szCs w:val="24"/>
          <w:lang w:eastAsia="ru-RU"/>
        </w:rPr>
        <w:t>2</w:t>
      </w:r>
    </w:p>
    <w:p w:rsidR="003B2BE6" w:rsidRPr="00A73054" w:rsidRDefault="003B2BE6" w:rsidP="003B2BE6">
      <w:pPr>
        <w:spacing w:line="288" w:lineRule="auto"/>
        <w:jc w:val="center"/>
        <w:rPr>
          <w:b/>
          <w:sz w:val="24"/>
          <w:szCs w:val="24"/>
          <w:lang w:eastAsia="ru-RU"/>
        </w:rPr>
      </w:pPr>
      <w:r w:rsidRPr="00A73054">
        <w:rPr>
          <w:b/>
          <w:sz w:val="24"/>
          <w:szCs w:val="24"/>
          <w:lang w:eastAsia="ru-RU"/>
        </w:rPr>
        <w:t>КОМПАС-3D LT</w:t>
      </w:r>
    </w:p>
    <w:p w:rsidR="003B2BE6" w:rsidRPr="00190D6B" w:rsidRDefault="003B2BE6" w:rsidP="003B2BE6">
      <w:pPr>
        <w:spacing w:line="288" w:lineRule="auto"/>
        <w:ind w:firstLine="142"/>
        <w:jc w:val="both"/>
        <w:rPr>
          <w:vanish/>
          <w:sz w:val="24"/>
          <w:szCs w:val="24"/>
          <w:lang w:eastAsia="ru-RU"/>
        </w:rPr>
      </w:pPr>
    </w:p>
    <w:p w:rsidR="003B2BE6" w:rsidRPr="00190D6B" w:rsidRDefault="003B2BE6" w:rsidP="003B2BE6">
      <w:pPr>
        <w:spacing w:line="288" w:lineRule="auto"/>
        <w:ind w:firstLine="142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 xml:space="preserve">КОМПАС-3D LT </w:t>
      </w:r>
      <w:r w:rsidRPr="00190D6B">
        <w:rPr>
          <w:rFonts w:ascii="Arial" w:hAnsi="Arial" w:cs="Arial"/>
          <w:sz w:val="24"/>
          <w:szCs w:val="24"/>
          <w:lang w:eastAsia="ru-RU"/>
        </w:rPr>
        <w:t>—</w:t>
      </w:r>
      <w:r w:rsidRPr="00190D6B">
        <w:rPr>
          <w:sz w:val="24"/>
          <w:szCs w:val="24"/>
          <w:lang w:eastAsia="ru-RU"/>
        </w:rPr>
        <w:t xml:space="preserve"> это </w:t>
      </w:r>
      <w:r>
        <w:rPr>
          <w:sz w:val="24"/>
          <w:szCs w:val="24"/>
          <w:lang w:eastAsia="ru-RU"/>
        </w:rPr>
        <w:t xml:space="preserve">бесплатная (для некоммерческого использования) </w:t>
      </w:r>
      <w:r w:rsidRPr="00190D6B">
        <w:rPr>
          <w:sz w:val="24"/>
          <w:szCs w:val="24"/>
          <w:lang w:eastAsia="ru-RU"/>
        </w:rPr>
        <w:t xml:space="preserve">программа </w:t>
      </w:r>
      <w:r>
        <w:rPr>
          <w:sz w:val="24"/>
          <w:szCs w:val="24"/>
          <w:lang w:eastAsia="ru-RU"/>
        </w:rPr>
        <w:t>под</w:t>
      </w:r>
      <w:r w:rsidRPr="00190D6B">
        <w:rPr>
          <w:sz w:val="24"/>
          <w:szCs w:val="24"/>
          <w:lang w:eastAsia="ru-RU"/>
        </w:rPr>
        <w:t xml:space="preserve"> </w:t>
      </w:r>
      <w:proofErr w:type="spellStart"/>
      <w:r w:rsidRPr="00190D6B">
        <w:rPr>
          <w:sz w:val="24"/>
          <w:szCs w:val="24"/>
          <w:lang w:eastAsia="ru-RU"/>
        </w:rPr>
        <w:t>Windows</w:t>
      </w:r>
      <w:proofErr w:type="spellEnd"/>
      <w:r w:rsidRPr="00190D6B">
        <w:rPr>
          <w:sz w:val="24"/>
          <w:szCs w:val="24"/>
          <w:lang w:eastAsia="ru-RU"/>
        </w:rPr>
        <w:t>. Поэтому ее окно имеет те же элементы управления, что и другие Windows-приложения.</w:t>
      </w:r>
    </w:p>
    <w:p w:rsidR="003B2BE6" w:rsidRDefault="003B2BE6" w:rsidP="003B2BE6">
      <w:pPr>
        <w:spacing w:line="288" w:lineRule="auto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> </w:t>
      </w:r>
    </w:p>
    <w:p w:rsidR="003B2BE6" w:rsidRPr="00190D6B" w:rsidRDefault="003B2BE6" w:rsidP="003B2BE6">
      <w:pPr>
        <w:spacing w:line="288" w:lineRule="auto"/>
        <w:jc w:val="both"/>
        <w:rPr>
          <w:vanish/>
          <w:sz w:val="24"/>
          <w:szCs w:val="24"/>
          <w:lang w:eastAsia="ru-RU"/>
        </w:rPr>
      </w:pPr>
    </w:p>
    <w:p w:rsidR="003B2BE6" w:rsidRPr="00190D6B" w:rsidRDefault="003B2BE6" w:rsidP="003B2BE6">
      <w:pPr>
        <w:spacing w:line="288" w:lineRule="auto"/>
        <w:jc w:val="both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364490</wp:posOffset>
            </wp:positionV>
            <wp:extent cx="2834005" cy="2057400"/>
            <wp:effectExtent l="19050" t="19050" r="23495" b="19050"/>
            <wp:wrapSquare wrapText="bothSides"/>
            <wp:docPr id="1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8000"/>
                    </a:blip>
                    <a:srcRect l="23268" t="28125" r="45296" b="4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D6B">
        <w:rPr>
          <w:sz w:val="24"/>
          <w:szCs w:val="24"/>
          <w:lang w:eastAsia="ru-RU"/>
        </w:rPr>
        <w:t xml:space="preserve">Объемные элементы, из которых состоит трехмерная </w:t>
      </w:r>
      <w:r w:rsidRPr="00A73054">
        <w:rPr>
          <w:sz w:val="24"/>
          <w:szCs w:val="24"/>
          <w:lang w:eastAsia="ru-RU"/>
        </w:rPr>
        <w:t>3</w:t>
      </w:r>
      <w:r>
        <w:rPr>
          <w:sz w:val="24"/>
          <w:szCs w:val="24"/>
          <w:lang w:val="en-US" w:eastAsia="ru-RU"/>
        </w:rPr>
        <w:t>D</w:t>
      </w:r>
      <w:r w:rsidRPr="00A73054">
        <w:rPr>
          <w:sz w:val="24"/>
          <w:szCs w:val="24"/>
          <w:lang w:eastAsia="ru-RU"/>
        </w:rPr>
        <w:t xml:space="preserve"> </w:t>
      </w:r>
      <w:r w:rsidRPr="00190D6B">
        <w:rPr>
          <w:sz w:val="24"/>
          <w:szCs w:val="24"/>
          <w:lang w:eastAsia="ru-RU"/>
        </w:rPr>
        <w:t xml:space="preserve">модель, образуют в ней грани, ребра и вершины. </w:t>
      </w:r>
    </w:p>
    <w:p w:rsidR="003B2BE6" w:rsidRPr="00190D6B" w:rsidRDefault="003B2BE6" w:rsidP="003B2BE6">
      <w:pPr>
        <w:spacing w:line="288" w:lineRule="auto"/>
        <w:ind w:left="1134" w:hanging="1275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 xml:space="preserve"> </w:t>
      </w:r>
      <w:r w:rsidRPr="00D16F4A">
        <w:rPr>
          <w:b/>
          <w:i/>
          <w:sz w:val="24"/>
          <w:szCs w:val="24"/>
          <w:lang w:eastAsia="ru-RU"/>
        </w:rPr>
        <w:t>Грань</w:t>
      </w:r>
      <w:r>
        <w:rPr>
          <w:sz w:val="24"/>
          <w:szCs w:val="24"/>
          <w:lang w:eastAsia="ru-RU"/>
        </w:rPr>
        <w:t xml:space="preserve"> – </w:t>
      </w:r>
      <w:r w:rsidRPr="00190D6B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г</w:t>
      </w:r>
      <w:r w:rsidRPr="00190D6B">
        <w:rPr>
          <w:sz w:val="24"/>
          <w:szCs w:val="24"/>
          <w:lang w:eastAsia="ru-RU"/>
        </w:rPr>
        <w:t>ладкая (необязательно плоская) часть поверхности детали. Гладкая поверхность детали может состоять из нескольких граней.</w:t>
      </w:r>
    </w:p>
    <w:p w:rsidR="003B2BE6" w:rsidRPr="00190D6B" w:rsidRDefault="003B2BE6" w:rsidP="003B2BE6">
      <w:pPr>
        <w:spacing w:line="288" w:lineRule="auto"/>
        <w:ind w:left="1134" w:hanging="1134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 xml:space="preserve">  </w:t>
      </w:r>
      <w:r w:rsidRPr="00D16F4A">
        <w:rPr>
          <w:b/>
          <w:i/>
          <w:sz w:val="24"/>
          <w:szCs w:val="24"/>
          <w:lang w:eastAsia="ru-RU"/>
        </w:rPr>
        <w:t>Ребро</w:t>
      </w:r>
      <w:r>
        <w:rPr>
          <w:sz w:val="24"/>
          <w:szCs w:val="24"/>
          <w:lang w:eastAsia="ru-RU"/>
        </w:rPr>
        <w:t xml:space="preserve"> – </w:t>
      </w:r>
      <w:r w:rsidRPr="00190D6B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п</w:t>
      </w:r>
      <w:r w:rsidRPr="00190D6B">
        <w:rPr>
          <w:sz w:val="24"/>
          <w:szCs w:val="24"/>
          <w:lang w:eastAsia="ru-RU"/>
        </w:rPr>
        <w:t>рямая или кривая, разделяющая две смежные грани.</w:t>
      </w:r>
    </w:p>
    <w:p w:rsidR="003B2BE6" w:rsidRPr="00190D6B" w:rsidRDefault="003B2BE6" w:rsidP="003B2BE6">
      <w:pPr>
        <w:spacing w:line="288" w:lineRule="auto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 xml:space="preserve">  </w:t>
      </w:r>
      <w:r w:rsidRPr="00D16F4A">
        <w:rPr>
          <w:b/>
          <w:i/>
          <w:sz w:val="24"/>
          <w:szCs w:val="24"/>
          <w:lang w:eastAsia="ru-RU"/>
        </w:rPr>
        <w:t>Вершина</w:t>
      </w:r>
      <w:r>
        <w:rPr>
          <w:sz w:val="24"/>
          <w:szCs w:val="24"/>
          <w:lang w:eastAsia="ru-RU"/>
        </w:rPr>
        <w:t xml:space="preserve"> – </w:t>
      </w:r>
      <w:r w:rsidRPr="00190D6B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т</w:t>
      </w:r>
      <w:r w:rsidRPr="00190D6B">
        <w:rPr>
          <w:sz w:val="24"/>
          <w:szCs w:val="24"/>
          <w:lang w:eastAsia="ru-RU"/>
        </w:rPr>
        <w:t>очка на конце ребра.</w:t>
      </w:r>
    </w:p>
    <w:p w:rsidR="003B2BE6" w:rsidRDefault="003B2BE6" w:rsidP="003B2BE6">
      <w:pPr>
        <w:spacing w:line="288" w:lineRule="auto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 xml:space="preserve"> </w:t>
      </w:r>
    </w:p>
    <w:p w:rsidR="003B2BE6" w:rsidRPr="00190D6B" w:rsidRDefault="003B2BE6" w:rsidP="003B2BE6">
      <w:pPr>
        <w:spacing w:line="288" w:lineRule="auto"/>
        <w:jc w:val="both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603885</wp:posOffset>
            </wp:positionV>
            <wp:extent cx="2696210" cy="2588895"/>
            <wp:effectExtent l="19050" t="19050" r="27940" b="20955"/>
            <wp:wrapSquare wrapText="bothSides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"/>
                    </a:blip>
                    <a:srcRect l="2097" t="9854" r="74498" b="6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588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D6B">
        <w:rPr>
          <w:sz w:val="24"/>
          <w:szCs w:val="24"/>
          <w:lang w:eastAsia="ru-RU"/>
        </w:rPr>
        <w:t>Кроме того, в модели могут присутствовать дополнительные элементы: символ начала координат, плоскости, оси и т.д.</w:t>
      </w:r>
    </w:p>
    <w:p w:rsidR="003B2BE6" w:rsidRDefault="003B2BE6" w:rsidP="003B2BE6">
      <w:pPr>
        <w:spacing w:line="288" w:lineRule="auto"/>
        <w:rPr>
          <w:noProof/>
          <w:sz w:val="24"/>
          <w:szCs w:val="24"/>
          <w:lang w:eastAsia="ru-RU"/>
        </w:rPr>
      </w:pPr>
    </w:p>
    <w:p w:rsidR="003B2BE6" w:rsidRDefault="003B2BE6" w:rsidP="003B2BE6">
      <w:pPr>
        <w:spacing w:line="288" w:lineRule="auto"/>
        <w:ind w:firstLine="142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>Дерево модели </w:t>
      </w:r>
      <w:r w:rsidRPr="00190D6B">
        <w:rPr>
          <w:rFonts w:ascii="Arial" w:hAnsi="Arial" w:cs="Arial"/>
          <w:sz w:val="24"/>
          <w:szCs w:val="24"/>
          <w:lang w:eastAsia="ru-RU"/>
        </w:rPr>
        <w:t>—</w:t>
      </w:r>
      <w:r w:rsidRPr="00190D6B">
        <w:rPr>
          <w:sz w:val="24"/>
          <w:szCs w:val="24"/>
          <w:lang w:eastAsia="ru-RU"/>
        </w:rPr>
        <w:t xml:space="preserve"> это графическое представление набора объектов, составляющих модель. Корневой объект Дерева </w:t>
      </w:r>
      <w:r w:rsidRPr="00190D6B">
        <w:rPr>
          <w:rFonts w:ascii="Arial" w:hAnsi="Arial" w:cs="Arial"/>
          <w:sz w:val="24"/>
          <w:szCs w:val="24"/>
          <w:lang w:eastAsia="ru-RU"/>
        </w:rPr>
        <w:t>—</w:t>
      </w:r>
      <w:r w:rsidRPr="00190D6B">
        <w:rPr>
          <w:sz w:val="24"/>
          <w:szCs w:val="24"/>
          <w:lang w:eastAsia="ru-RU"/>
        </w:rPr>
        <w:t xml:space="preserve"> сама модель, т.е. деталь или сборка. Пиктограммы объектов автоматически возникают в Дереве модели сразу после создания этих объектов в модели. В окне Дерева отображается либо последовательность построения модели (слева), либо ее структура (справа). Способом представления информации можно управлять с помощью кнопки Отображение структуры модели на Панели управления Дерева модели.</w:t>
      </w:r>
      <w:r w:rsidRPr="001A1D0D">
        <w:t xml:space="preserve"> </w:t>
      </w:r>
    </w:p>
    <w:p w:rsidR="003B2BE6" w:rsidRPr="00190D6B" w:rsidRDefault="003B2BE6" w:rsidP="003B2BE6">
      <w:pPr>
        <w:spacing w:line="288" w:lineRule="auto"/>
        <w:rPr>
          <w:sz w:val="24"/>
          <w:szCs w:val="24"/>
          <w:lang w:eastAsia="ru-RU"/>
        </w:rPr>
      </w:pPr>
    </w:p>
    <w:p w:rsidR="003B2BE6" w:rsidRPr="00A73054" w:rsidRDefault="003B2BE6" w:rsidP="003B2BE6">
      <w:pPr>
        <w:spacing w:line="288" w:lineRule="auto"/>
        <w:jc w:val="center"/>
        <w:rPr>
          <w:b/>
          <w:sz w:val="24"/>
          <w:szCs w:val="24"/>
          <w:lang w:eastAsia="ru-RU"/>
        </w:rPr>
      </w:pPr>
      <w:r w:rsidRPr="00A73054">
        <w:rPr>
          <w:b/>
          <w:sz w:val="24"/>
          <w:szCs w:val="24"/>
          <w:lang w:eastAsia="ru-RU"/>
        </w:rPr>
        <w:t>Эскизы, контуры и операции</w:t>
      </w:r>
    </w:p>
    <w:p w:rsidR="003B2BE6" w:rsidRDefault="003B2BE6" w:rsidP="003B2BE6">
      <w:pPr>
        <w:spacing w:line="288" w:lineRule="auto"/>
        <w:rPr>
          <w:sz w:val="24"/>
          <w:szCs w:val="24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193675</wp:posOffset>
            </wp:positionV>
            <wp:extent cx="2545080" cy="2668270"/>
            <wp:effectExtent l="38100" t="19050" r="26670" b="17780"/>
            <wp:wrapSquare wrapText="bothSides"/>
            <wp:docPr id="12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8000"/>
                    </a:blip>
                    <a:srcRect l="71220" t="23474" r="5876" b="4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668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BE6" w:rsidRPr="00190D6B" w:rsidRDefault="003B2BE6" w:rsidP="003B2BE6">
      <w:pPr>
        <w:spacing w:line="288" w:lineRule="auto"/>
        <w:rPr>
          <w:vanish/>
          <w:sz w:val="24"/>
          <w:szCs w:val="24"/>
          <w:lang w:eastAsia="ru-RU"/>
        </w:rPr>
      </w:pPr>
    </w:p>
    <w:p w:rsidR="003B2BE6" w:rsidRPr="00190D6B" w:rsidRDefault="003B2BE6" w:rsidP="003B2BE6">
      <w:pPr>
        <w:spacing w:line="288" w:lineRule="auto"/>
        <w:ind w:firstLine="284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 xml:space="preserve">Для создания объемных элементов используется перемещение плоских фигур в пространстве. Плоская фигура, в результате перемещения которой образуется объемное тело, называется </w:t>
      </w:r>
      <w:r w:rsidRPr="00A73054">
        <w:rPr>
          <w:b/>
          <w:i/>
          <w:sz w:val="24"/>
          <w:szCs w:val="24"/>
          <w:lang w:eastAsia="ru-RU"/>
        </w:rPr>
        <w:t>эскизом</w:t>
      </w:r>
      <w:r w:rsidRPr="00190D6B">
        <w:rPr>
          <w:sz w:val="24"/>
          <w:szCs w:val="24"/>
          <w:lang w:eastAsia="ru-RU"/>
        </w:rPr>
        <w:t xml:space="preserve">, а само перемещение </w:t>
      </w:r>
      <w:r w:rsidRPr="00190D6B">
        <w:rPr>
          <w:rFonts w:ascii="Arial" w:hAnsi="Arial" w:cs="Arial"/>
          <w:sz w:val="24"/>
          <w:szCs w:val="24"/>
          <w:lang w:eastAsia="ru-RU"/>
        </w:rPr>
        <w:t>—</w:t>
      </w:r>
      <w:r w:rsidRPr="00190D6B">
        <w:rPr>
          <w:sz w:val="24"/>
          <w:szCs w:val="24"/>
          <w:lang w:eastAsia="ru-RU"/>
        </w:rPr>
        <w:t xml:space="preserve"> </w:t>
      </w:r>
      <w:r w:rsidRPr="00A73054">
        <w:rPr>
          <w:b/>
          <w:i/>
          <w:sz w:val="24"/>
          <w:szCs w:val="24"/>
          <w:lang w:eastAsia="ru-RU"/>
        </w:rPr>
        <w:t>операцией</w:t>
      </w:r>
      <w:r w:rsidRPr="00190D6B">
        <w:rPr>
          <w:sz w:val="24"/>
          <w:szCs w:val="24"/>
          <w:lang w:eastAsia="ru-RU"/>
        </w:rPr>
        <w:t>.</w:t>
      </w:r>
    </w:p>
    <w:p w:rsidR="003B2BE6" w:rsidRPr="00FD5D86" w:rsidRDefault="003B2BE6" w:rsidP="003B2BE6">
      <w:pPr>
        <w:spacing w:line="288" w:lineRule="auto"/>
        <w:ind w:firstLine="284"/>
        <w:jc w:val="center"/>
        <w:rPr>
          <w:b/>
          <w:sz w:val="24"/>
          <w:szCs w:val="24"/>
          <w:lang w:eastAsia="ru-RU"/>
        </w:rPr>
      </w:pPr>
      <w:r w:rsidRPr="00FD5D86">
        <w:rPr>
          <w:b/>
          <w:sz w:val="24"/>
          <w:szCs w:val="24"/>
          <w:lang w:eastAsia="ru-RU"/>
        </w:rPr>
        <w:t>Эскизы</w:t>
      </w:r>
    </w:p>
    <w:p w:rsidR="003B2BE6" w:rsidRDefault="003B2BE6" w:rsidP="003B2BE6">
      <w:pPr>
        <w:spacing w:line="288" w:lineRule="auto"/>
        <w:ind w:firstLine="284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 xml:space="preserve">Эскиз может располагаться на одной из стандартных плоскостей проекций, на плоской грани созданного ранее элемента или на вспомогательной плоскости. Эскизы создаются средствами модуля плоского черчения и состоят из одного или нескольких </w:t>
      </w:r>
      <w:hyperlink r:id="rId14" w:history="1">
        <w:r w:rsidRPr="00FD5D86">
          <w:rPr>
            <w:b/>
            <w:bCs/>
            <w:sz w:val="24"/>
            <w:szCs w:val="24"/>
            <w:lang w:eastAsia="ru-RU"/>
          </w:rPr>
          <w:t>контуров</w:t>
        </w:r>
      </w:hyperlink>
      <w:r w:rsidRPr="00190D6B">
        <w:rPr>
          <w:sz w:val="24"/>
          <w:szCs w:val="24"/>
          <w:lang w:eastAsia="ru-RU"/>
        </w:rPr>
        <w:t>.</w:t>
      </w:r>
    </w:p>
    <w:p w:rsidR="003B2BE6" w:rsidRDefault="003B2BE6" w:rsidP="003B2BE6">
      <w:pPr>
        <w:spacing w:line="288" w:lineRule="auto"/>
        <w:ind w:left="851" w:hanging="851"/>
        <w:rPr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8295" cy="3225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2000"/>
                    </a:blip>
                    <a:srcRect l="16685" t="7173" r="80980" b="8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96097">
        <w:rPr>
          <w:sz w:val="24"/>
          <w:szCs w:val="24"/>
          <w:lang w:eastAsia="ru-RU"/>
        </w:rPr>
        <w:t xml:space="preserve">– кнопка </w:t>
      </w:r>
      <w:proofErr w:type="gramStart"/>
      <w:r w:rsidRPr="00B96097">
        <w:rPr>
          <w:sz w:val="24"/>
          <w:szCs w:val="24"/>
          <w:lang w:eastAsia="ru-RU"/>
        </w:rPr>
        <w:t>включения/выключения режима редактирования эскиза</w:t>
      </w:r>
      <w:proofErr w:type="gramEnd"/>
    </w:p>
    <w:p w:rsidR="003B2BE6" w:rsidRDefault="003B2BE6" w:rsidP="003B2BE6">
      <w:pPr>
        <w:spacing w:line="288" w:lineRule="auto"/>
        <w:ind w:left="851" w:hanging="851"/>
        <w:rPr>
          <w:sz w:val="24"/>
          <w:szCs w:val="24"/>
          <w:lang w:eastAsia="ru-RU"/>
        </w:rPr>
      </w:pPr>
    </w:p>
    <w:p w:rsidR="003B2BE6" w:rsidRDefault="003B2BE6" w:rsidP="003B2BE6">
      <w:pPr>
        <w:spacing w:line="288" w:lineRule="auto"/>
        <w:ind w:left="851" w:hanging="567"/>
        <w:rPr>
          <w:b/>
          <w:i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Для начала создания 3</w:t>
      </w:r>
      <w:r>
        <w:rPr>
          <w:sz w:val="24"/>
          <w:szCs w:val="24"/>
          <w:lang w:val="en-US" w:eastAsia="ru-RU"/>
        </w:rPr>
        <w:t>D</w:t>
      </w:r>
      <w:r>
        <w:rPr>
          <w:sz w:val="24"/>
          <w:szCs w:val="24"/>
          <w:lang w:eastAsia="ru-RU"/>
        </w:rPr>
        <w:t xml:space="preserve"> модели нужно выбрать: </w:t>
      </w:r>
      <w:r w:rsidRPr="00862D9F">
        <w:rPr>
          <w:b/>
          <w:i/>
          <w:sz w:val="24"/>
          <w:szCs w:val="24"/>
          <w:lang w:eastAsia="ru-RU"/>
        </w:rPr>
        <w:t>меню→файл→создать→деталь</w:t>
      </w:r>
      <w:r>
        <w:rPr>
          <w:b/>
          <w:i/>
          <w:sz w:val="24"/>
          <w:szCs w:val="24"/>
          <w:lang w:eastAsia="ru-RU"/>
        </w:rPr>
        <w:t>.</w:t>
      </w:r>
    </w:p>
    <w:p w:rsidR="003B2BE6" w:rsidRDefault="003B2BE6" w:rsidP="003B2BE6">
      <w:pPr>
        <w:spacing w:line="288" w:lineRule="auto"/>
        <w:ind w:left="851" w:hanging="567"/>
        <w:rPr>
          <w:sz w:val="24"/>
          <w:szCs w:val="24"/>
          <w:lang w:eastAsia="ru-RU"/>
        </w:rPr>
      </w:pPr>
    </w:p>
    <w:p w:rsidR="003B2BE6" w:rsidRDefault="003B2BE6" w:rsidP="003B2BE6">
      <w:pPr>
        <w:spacing w:line="288" w:lineRule="auto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3</w:t>
      </w:r>
      <w:r>
        <w:rPr>
          <w:b/>
          <w:sz w:val="24"/>
          <w:szCs w:val="24"/>
          <w:lang w:val="en-US" w:eastAsia="ru-RU"/>
        </w:rPr>
        <w:t>D</w:t>
      </w:r>
      <w:r w:rsidRPr="009D6DCD"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о</w:t>
      </w:r>
      <w:r w:rsidRPr="00A73054">
        <w:rPr>
          <w:b/>
          <w:sz w:val="24"/>
          <w:szCs w:val="24"/>
          <w:lang w:eastAsia="ru-RU"/>
        </w:rPr>
        <w:t>перации</w:t>
      </w:r>
    </w:p>
    <w:p w:rsidR="003B2BE6" w:rsidRPr="00190D6B" w:rsidRDefault="003B2BE6" w:rsidP="003B2BE6">
      <w:pPr>
        <w:spacing w:before="100" w:beforeAutospacing="1" w:after="100" w:afterAutospacing="1" w:line="288" w:lineRule="auto"/>
        <w:ind w:firstLine="284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>Система КОМПАС-3D LT располагает разнообразными операциями для построения объемных элементов, четыре из которых считаются базовыми.</w:t>
      </w:r>
    </w:p>
    <w:p w:rsidR="003B2BE6" w:rsidRDefault="003B2BE6" w:rsidP="003B2BE6">
      <w:pPr>
        <w:spacing w:before="100" w:beforeAutospacing="1" w:after="100" w:afterAutospacing="1" w:line="288" w:lineRule="auto"/>
        <w:ind w:firstLine="284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>Построение трехмерной твердотельной модели заключается в последовательном выполнении операций объединения, вычитания и пересечения над простыми объемными элементами (</w:t>
      </w:r>
      <w:r w:rsidRPr="00FD5D86">
        <w:rPr>
          <w:i/>
          <w:sz w:val="24"/>
          <w:szCs w:val="24"/>
          <w:lang w:eastAsia="ru-RU"/>
        </w:rPr>
        <w:t>призмами, цилиндрами, пирамидами, конусами</w:t>
      </w:r>
      <w:r w:rsidRPr="00190D6B">
        <w:rPr>
          <w:sz w:val="24"/>
          <w:szCs w:val="24"/>
          <w:lang w:eastAsia="ru-RU"/>
        </w:rPr>
        <w:t xml:space="preserve"> и т.д.). Многократно выполняя эти простые операции над различными объемными элементами, можно построить самую </w:t>
      </w:r>
      <w:r w:rsidRPr="008E658C">
        <w:rPr>
          <w:i/>
          <w:sz w:val="24"/>
          <w:szCs w:val="24"/>
          <w:lang w:eastAsia="ru-RU"/>
        </w:rPr>
        <w:t>сложную модель</w:t>
      </w:r>
      <w:r w:rsidRPr="00190D6B">
        <w:rPr>
          <w:sz w:val="24"/>
          <w:szCs w:val="24"/>
          <w:lang w:eastAsia="ru-RU"/>
        </w:rPr>
        <w:t>.</w:t>
      </w:r>
    </w:p>
    <w:p w:rsidR="003B2BE6" w:rsidRPr="009D6DCD" w:rsidRDefault="00131F93" w:rsidP="003B2BE6">
      <w:pPr>
        <w:spacing w:before="100" w:beforeAutospacing="1" w:after="100" w:afterAutospacing="1" w:line="288" w:lineRule="auto"/>
        <w:ind w:firstLine="284"/>
        <w:jc w:val="both"/>
        <w:rPr>
          <w:b/>
          <w:sz w:val="24"/>
          <w:szCs w:val="24"/>
          <w:lang w:eastAsia="ru-RU"/>
        </w:rPr>
      </w:pPr>
      <w:r w:rsidRPr="00131F93">
        <w:rPr>
          <w:noProof/>
          <w:sz w:val="24"/>
          <w:szCs w:val="24"/>
          <w:lang w:eastAsia="ru-RU"/>
        </w:rPr>
        <w:pict>
          <v:group id="_x0000_s1034" style="position:absolute;left:0;text-align:left;margin-left:345.25pt;margin-top:-.25pt;width:87.65pt;height:166.8pt;z-index:251668480" coordorigin="2341,1382" coordsize="1753,3336">
            <v:shape id="_x0000_s1035" type="#_x0000_t202" style="position:absolute;left:2669;top:2571;width:1317;height:640">
              <v:textbox style="mso-next-textbox:#_x0000_s1035" inset=".5mm,0,.5mm,0">
                <w:txbxContent>
                  <w:p w:rsidR="003B2BE6" w:rsidRDefault="003B2BE6" w:rsidP="003B2BE6">
                    <w:pPr>
                      <w:jc w:val="center"/>
                    </w:pPr>
                    <w:r>
                      <w:t>плоскость</w:t>
                    </w:r>
                  </w:p>
                  <w:p w:rsidR="003B2BE6" w:rsidRDefault="003B2BE6" w:rsidP="003B2BE6">
                    <w:pPr>
                      <w:jc w:val="center"/>
                    </w:pPr>
                    <w:r>
                      <w:t>(грань)</w:t>
                    </w:r>
                  </w:p>
                </w:txbxContent>
              </v:textbox>
            </v:shape>
            <v:shape id="_x0000_s1036" type="#_x0000_t202" style="position:absolute;left:2877;top:3508;width:841;height:311">
              <v:textbox style="mso-next-textbox:#_x0000_s1036" inset=".5mm,0,.5mm,0">
                <w:txbxContent>
                  <w:p w:rsidR="003B2BE6" w:rsidRPr="00500D12" w:rsidRDefault="003B2BE6" w:rsidP="003B2BE6">
                    <w:pPr>
                      <w:jc w:val="center"/>
                    </w:pPr>
                    <w:r>
                      <w:t>эскиз</w:t>
                    </w:r>
                  </w:p>
                </w:txbxContent>
              </v:textbox>
            </v:shape>
            <v:shape id="_x0000_s1037" type="#_x0000_t202" style="position:absolute;left:2643;top:4081;width:1451;height:311">
              <v:textbox style="mso-next-textbox:#_x0000_s1037" inset=".5mm,0,.5mm,0">
                <w:txbxContent>
                  <w:p w:rsidR="003B2BE6" w:rsidRPr="00500D12" w:rsidRDefault="003B2BE6" w:rsidP="003B2BE6">
                    <w:pPr>
                      <w:jc w:val="center"/>
                    </w:pPr>
                    <w:r>
                      <w:rPr>
                        <w:lang w:val="en-US"/>
                      </w:rPr>
                      <w:t xml:space="preserve">3D </w:t>
                    </w:r>
                    <w:r>
                      <w:t>операция</w:t>
                    </w:r>
                  </w:p>
                </w:txbxContent>
              </v:textbox>
            </v:shape>
            <v:shape id="_x0000_s1038" type="#_x0000_t202" style="position:absolute;left:2784;top:1984;width:1087;height:311">
              <v:textbox style="mso-next-textbox:#_x0000_s1038" inset=".5mm,0,.5mm,0">
                <w:txbxContent>
                  <w:p w:rsidR="003B2BE6" w:rsidRPr="002E5026" w:rsidRDefault="003B2BE6" w:rsidP="003B2BE6">
                    <w:pPr>
                      <w:jc w:val="center"/>
                    </w:pPr>
                    <w:r>
                      <w:t>деталь</w:t>
                    </w:r>
                  </w:p>
                </w:txbxContent>
              </v:textbox>
            </v:shape>
            <v:shape id="_x0000_s1039" type="#_x0000_t202" style="position:absolute;left:2784;top:1382;width:1087;height:311">
              <v:textbox style="mso-next-textbox:#_x0000_s1039" inset=".5mm,0,.5mm,0">
                <w:txbxContent>
                  <w:p w:rsidR="003B2BE6" w:rsidRPr="002E5026" w:rsidRDefault="003B2BE6" w:rsidP="003B2BE6">
                    <w:pPr>
                      <w:jc w:val="center"/>
                    </w:pPr>
                    <w:r>
                      <w:t>меню</w:t>
                    </w:r>
                  </w:p>
                  <w:p w:rsidR="003B2BE6" w:rsidRDefault="003B2BE6" w:rsidP="003B2BE6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0" type="#_x0000_t32" style="position:absolute;left:3313;top:1691;width:0;height:305" o:connectortype="straight">
              <v:stroke endarrow="open"/>
            </v:shape>
            <v:shape id="_x0000_s1041" type="#_x0000_t32" style="position:absolute;left:3313;top:2307;width:0;height:305" o:connectortype="straight">
              <v:stroke endarrow="open"/>
            </v:shape>
            <v:shape id="_x0000_s1042" type="#_x0000_t32" style="position:absolute;left:3313;top:3207;width:0;height:305" o:connectortype="straight">
              <v:stroke endarrow="open"/>
            </v:shape>
            <v:shape id="_x0000_s1043" type="#_x0000_t32" style="position:absolute;left:3313;top:3804;width:0;height:305" o:connectortype="straight">
              <v:stroke endarrow="open"/>
            </v:shape>
            <v:shape id="_x0000_s1044" type="#_x0000_t32" style="position:absolute;left:3313;top:4413;width:0;height:305" o:connectortype="straight">
              <v:stroke endarrow="open"/>
            </v:shape>
            <v:shape id="_x0000_s1045" type="#_x0000_t32" style="position:absolute;left:2353;top:4683;width:948;height:0;flip:x" o:connectortype="straight">
              <v:stroke endarrow="open"/>
            </v:shape>
            <v:shape id="_x0000_s1046" type="#_x0000_t32" style="position:absolute;left:2353;top:2400;width:0;height:2295;flip:y" o:connectortype="straight">
              <v:stroke endarrow="open"/>
            </v:shape>
            <v:shape id="_x0000_s1047" type="#_x0000_t32" style="position:absolute;left:2341;top:2412;width:960;height:0" o:connectortype="straight">
              <v:stroke endarrow="open"/>
            </v:shape>
          </v:group>
        </w:pict>
      </w:r>
      <w:r w:rsidR="003B2BE6" w:rsidRPr="009D6DCD">
        <w:rPr>
          <w:b/>
          <w:sz w:val="24"/>
          <w:szCs w:val="24"/>
          <w:lang w:eastAsia="ru-RU"/>
        </w:rPr>
        <w:t>Чтобы создать (выполнить) операцию нужно:</w:t>
      </w:r>
    </w:p>
    <w:p w:rsidR="003B2BE6" w:rsidRDefault="003B2BE6" w:rsidP="003B2BE6">
      <w:pPr>
        <w:spacing w:before="100" w:beforeAutospacing="1" w:after="100" w:afterAutospacing="1" w:line="288" w:lineRule="auto"/>
        <w:ind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– выбрать (выделить) плоскость или грань;</w:t>
      </w:r>
    </w:p>
    <w:p w:rsidR="003B2BE6" w:rsidRDefault="003B2BE6" w:rsidP="003B2BE6">
      <w:pPr>
        <w:spacing w:before="100" w:beforeAutospacing="1" w:after="100" w:afterAutospacing="1" w:line="288" w:lineRule="auto"/>
        <w:ind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– создать (начертить/редактировать) эскиз;</w:t>
      </w:r>
    </w:p>
    <w:p w:rsidR="003B2BE6" w:rsidRDefault="003B2BE6" w:rsidP="003B2BE6">
      <w:pPr>
        <w:spacing w:before="100" w:beforeAutospacing="1" w:after="100" w:afterAutospacing="1" w:line="288" w:lineRule="auto"/>
        <w:ind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– выйти из создания/редактирования эскиза;</w:t>
      </w:r>
    </w:p>
    <w:p w:rsidR="003B2BE6" w:rsidRDefault="003B2BE6" w:rsidP="003B2BE6">
      <w:pPr>
        <w:spacing w:before="100" w:beforeAutospacing="1" w:after="100" w:afterAutospacing="1" w:line="288" w:lineRule="auto"/>
        <w:ind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– выбрать (выполнить) операцию.</w:t>
      </w:r>
    </w:p>
    <w:p w:rsidR="003B2BE6" w:rsidRDefault="003B2BE6" w:rsidP="003B2BE6">
      <w:pPr>
        <w:spacing w:before="100" w:beforeAutospacing="1" w:after="100" w:afterAutospacing="1" w:line="288" w:lineRule="auto"/>
        <w:ind w:firstLine="284"/>
        <w:jc w:val="both"/>
        <w:rPr>
          <w:sz w:val="24"/>
          <w:szCs w:val="24"/>
          <w:lang w:eastAsia="ru-RU"/>
        </w:rPr>
      </w:pPr>
    </w:p>
    <w:p w:rsidR="003B2BE6" w:rsidRDefault="003B2BE6" w:rsidP="003B2BE6">
      <w:pPr>
        <w:spacing w:before="100" w:beforeAutospacing="1" w:after="100" w:afterAutospacing="1" w:line="288" w:lineRule="auto"/>
        <w:ind w:firstLine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Пример последовательности выполнения нескольких операций (построения 3</w:t>
      </w:r>
      <w:r>
        <w:rPr>
          <w:sz w:val="24"/>
          <w:szCs w:val="24"/>
          <w:lang w:val="en-US" w:eastAsia="ru-RU"/>
        </w:rPr>
        <w:t>D</w:t>
      </w:r>
      <w:r>
        <w:rPr>
          <w:sz w:val="24"/>
          <w:szCs w:val="24"/>
          <w:lang w:eastAsia="ru-RU"/>
        </w:rPr>
        <w:t xml:space="preserve"> детали).</w:t>
      </w:r>
    </w:p>
    <w:p w:rsidR="003B2BE6" w:rsidRPr="00190D6B" w:rsidRDefault="003B2BE6" w:rsidP="003B2BE6">
      <w:pPr>
        <w:tabs>
          <w:tab w:val="left" w:pos="304"/>
        </w:tabs>
        <w:spacing w:before="100" w:beforeAutospacing="1" w:after="100" w:afterAutospacing="1" w:line="288" w:lineRule="auto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68580</wp:posOffset>
            </wp:positionV>
            <wp:extent cx="3295015" cy="3940175"/>
            <wp:effectExtent l="38100" t="19050" r="19685" b="22225"/>
            <wp:wrapTight wrapText="left">
              <wp:wrapPolygon edited="0">
                <wp:start x="-250" y="-104"/>
                <wp:lineTo x="-250" y="21722"/>
                <wp:lineTo x="21729" y="21722"/>
                <wp:lineTo x="21729" y="-104"/>
                <wp:lineTo x="-250" y="-104"/>
              </wp:wrapPolygon>
            </wp:wrapTight>
            <wp:docPr id="11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344" t="35617" r="29056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94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D6B">
        <w:rPr>
          <w:b/>
          <w:bCs/>
          <w:sz w:val="24"/>
          <w:szCs w:val="24"/>
          <w:lang w:eastAsia="ru-RU"/>
        </w:rPr>
        <w:t>1</w:t>
      </w:r>
      <w:r w:rsidRPr="00190D6B">
        <w:rPr>
          <w:sz w:val="24"/>
          <w:szCs w:val="24"/>
          <w:lang w:eastAsia="ru-RU"/>
        </w:rPr>
        <w:tab/>
        <w:t>Создание призмы.</w:t>
      </w:r>
    </w:p>
    <w:p w:rsidR="003B2BE6" w:rsidRPr="00190D6B" w:rsidRDefault="003B2BE6" w:rsidP="003B2BE6">
      <w:pPr>
        <w:tabs>
          <w:tab w:val="left" w:pos="304"/>
        </w:tabs>
        <w:spacing w:before="100" w:beforeAutospacing="1" w:after="100" w:afterAutospacing="1" w:line="288" w:lineRule="auto"/>
        <w:rPr>
          <w:sz w:val="24"/>
          <w:szCs w:val="24"/>
          <w:lang w:eastAsia="ru-RU"/>
        </w:rPr>
      </w:pPr>
      <w:r w:rsidRPr="00190D6B">
        <w:rPr>
          <w:b/>
          <w:bCs/>
          <w:sz w:val="24"/>
          <w:szCs w:val="24"/>
          <w:lang w:eastAsia="ru-RU"/>
        </w:rPr>
        <w:t>2</w:t>
      </w:r>
      <w:r w:rsidRPr="00190D6B">
        <w:rPr>
          <w:sz w:val="24"/>
          <w:szCs w:val="24"/>
          <w:lang w:eastAsia="ru-RU"/>
        </w:rPr>
        <w:tab/>
        <w:t>Добавление цилиндра.</w:t>
      </w:r>
    </w:p>
    <w:p w:rsidR="003B2BE6" w:rsidRPr="00190D6B" w:rsidRDefault="003B2BE6" w:rsidP="003B2BE6">
      <w:pPr>
        <w:tabs>
          <w:tab w:val="left" w:pos="304"/>
        </w:tabs>
        <w:spacing w:before="100" w:beforeAutospacing="1" w:after="100" w:afterAutospacing="1" w:line="288" w:lineRule="auto"/>
        <w:rPr>
          <w:sz w:val="24"/>
          <w:szCs w:val="24"/>
          <w:lang w:eastAsia="ru-RU"/>
        </w:rPr>
      </w:pPr>
      <w:r w:rsidRPr="00190D6B">
        <w:rPr>
          <w:b/>
          <w:bCs/>
          <w:sz w:val="24"/>
          <w:szCs w:val="24"/>
          <w:lang w:eastAsia="ru-RU"/>
        </w:rPr>
        <w:t>3</w:t>
      </w:r>
      <w:r w:rsidRPr="00190D6B">
        <w:rPr>
          <w:sz w:val="24"/>
          <w:szCs w:val="24"/>
          <w:lang w:eastAsia="ru-RU"/>
        </w:rPr>
        <w:tab/>
        <w:t>Добавление усеченной пирамиды.</w:t>
      </w:r>
    </w:p>
    <w:p w:rsidR="003B2BE6" w:rsidRPr="00190D6B" w:rsidRDefault="003B2BE6" w:rsidP="003B2BE6">
      <w:pPr>
        <w:tabs>
          <w:tab w:val="left" w:pos="304"/>
        </w:tabs>
        <w:spacing w:before="100" w:beforeAutospacing="1" w:after="100" w:afterAutospacing="1" w:line="288" w:lineRule="auto"/>
        <w:rPr>
          <w:sz w:val="24"/>
          <w:szCs w:val="24"/>
          <w:lang w:eastAsia="ru-RU"/>
        </w:rPr>
      </w:pPr>
      <w:r w:rsidRPr="00190D6B">
        <w:rPr>
          <w:b/>
          <w:bCs/>
          <w:sz w:val="24"/>
          <w:szCs w:val="24"/>
          <w:lang w:eastAsia="ru-RU"/>
        </w:rPr>
        <w:t>4</w:t>
      </w:r>
      <w:r w:rsidRPr="00190D6B">
        <w:rPr>
          <w:sz w:val="24"/>
          <w:szCs w:val="24"/>
          <w:lang w:eastAsia="ru-RU"/>
        </w:rPr>
        <w:tab/>
        <w:t>Вычитание цилиндра.</w:t>
      </w:r>
    </w:p>
    <w:p w:rsidR="003B2BE6" w:rsidRPr="00190D6B" w:rsidRDefault="003B2BE6" w:rsidP="003B2BE6">
      <w:pPr>
        <w:tabs>
          <w:tab w:val="left" w:pos="304"/>
        </w:tabs>
        <w:spacing w:before="100" w:beforeAutospacing="1" w:after="100" w:afterAutospacing="1" w:line="288" w:lineRule="auto"/>
        <w:rPr>
          <w:sz w:val="24"/>
          <w:szCs w:val="24"/>
          <w:lang w:eastAsia="ru-RU"/>
        </w:rPr>
      </w:pPr>
      <w:r w:rsidRPr="00190D6B">
        <w:rPr>
          <w:b/>
          <w:bCs/>
          <w:sz w:val="24"/>
          <w:szCs w:val="24"/>
          <w:lang w:eastAsia="ru-RU"/>
        </w:rPr>
        <w:t>5</w:t>
      </w:r>
      <w:r w:rsidRPr="00190D6B">
        <w:rPr>
          <w:sz w:val="24"/>
          <w:szCs w:val="24"/>
          <w:lang w:eastAsia="ru-RU"/>
        </w:rPr>
        <w:tab/>
        <w:t>Вычитание двух цилиндров.</w:t>
      </w:r>
    </w:p>
    <w:p w:rsidR="003B2BE6" w:rsidRPr="00190D6B" w:rsidRDefault="003B2BE6" w:rsidP="003B2BE6">
      <w:pPr>
        <w:tabs>
          <w:tab w:val="left" w:pos="304"/>
        </w:tabs>
        <w:spacing w:before="100" w:beforeAutospacing="1" w:after="100" w:afterAutospacing="1" w:line="288" w:lineRule="auto"/>
        <w:rPr>
          <w:sz w:val="24"/>
          <w:szCs w:val="24"/>
          <w:lang w:eastAsia="ru-RU"/>
        </w:rPr>
      </w:pPr>
      <w:r w:rsidRPr="00190D6B">
        <w:rPr>
          <w:b/>
          <w:bCs/>
          <w:sz w:val="24"/>
          <w:szCs w:val="24"/>
          <w:lang w:eastAsia="ru-RU"/>
        </w:rPr>
        <w:t>6</w:t>
      </w:r>
      <w:r w:rsidRPr="00190D6B">
        <w:rPr>
          <w:sz w:val="24"/>
          <w:szCs w:val="24"/>
          <w:lang w:eastAsia="ru-RU"/>
        </w:rPr>
        <w:tab/>
        <w:t xml:space="preserve">Добавление фасок и </w:t>
      </w:r>
      <w:proofErr w:type="spellStart"/>
      <w:r w:rsidRPr="00190D6B">
        <w:rPr>
          <w:sz w:val="24"/>
          <w:szCs w:val="24"/>
          <w:lang w:eastAsia="ru-RU"/>
        </w:rPr>
        <w:t>скруглений</w:t>
      </w:r>
      <w:proofErr w:type="spellEnd"/>
      <w:r w:rsidRPr="00190D6B">
        <w:rPr>
          <w:sz w:val="24"/>
          <w:szCs w:val="24"/>
          <w:lang w:eastAsia="ru-RU"/>
        </w:rPr>
        <w:t>.</w:t>
      </w:r>
    </w:p>
    <w:p w:rsidR="003B2BE6" w:rsidRDefault="003B2BE6" w:rsidP="003B2BE6">
      <w:pPr>
        <w:spacing w:before="100" w:beforeAutospacing="1" w:after="100" w:afterAutospacing="1" w:line="288" w:lineRule="auto"/>
      </w:pPr>
    </w:p>
    <w:p w:rsidR="003B2BE6" w:rsidRDefault="003B2BE6" w:rsidP="003B2BE6">
      <w:pPr>
        <w:spacing w:before="100" w:beforeAutospacing="1" w:after="100" w:afterAutospacing="1" w:line="288" w:lineRule="auto"/>
      </w:pPr>
    </w:p>
    <w:p w:rsidR="003B2BE6" w:rsidRDefault="003B2BE6" w:rsidP="003B2BE6">
      <w:pPr>
        <w:spacing w:before="100" w:beforeAutospacing="1" w:after="100" w:afterAutospacing="1" w:line="288" w:lineRule="auto"/>
      </w:pPr>
    </w:p>
    <w:p w:rsidR="003B2BE6" w:rsidRPr="003B2BE6" w:rsidRDefault="003B2BE6" w:rsidP="003B2BE6">
      <w:pPr>
        <w:spacing w:before="100" w:beforeAutospacing="1" w:after="100" w:afterAutospacing="1" w:line="288" w:lineRule="auto"/>
      </w:pPr>
    </w:p>
    <w:p w:rsidR="003B2BE6" w:rsidRDefault="003B2BE6" w:rsidP="003B2BE6">
      <w:pPr>
        <w:spacing w:line="288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Pr="008E658C">
        <w:rPr>
          <w:b/>
          <w:sz w:val="24"/>
          <w:szCs w:val="24"/>
        </w:rPr>
        <w:lastRenderedPageBreak/>
        <w:t xml:space="preserve">Стандартные </w:t>
      </w:r>
      <w:r w:rsidRPr="003B2BE6">
        <w:rPr>
          <w:b/>
          <w:sz w:val="24"/>
          <w:szCs w:val="24"/>
        </w:rPr>
        <w:t>3</w:t>
      </w:r>
      <w:r w:rsidRPr="008E658C">
        <w:rPr>
          <w:b/>
          <w:sz w:val="24"/>
          <w:szCs w:val="24"/>
          <w:lang w:val="en-US"/>
        </w:rPr>
        <w:t>D</w:t>
      </w:r>
      <w:r w:rsidRPr="003B2BE6">
        <w:rPr>
          <w:b/>
          <w:sz w:val="24"/>
          <w:szCs w:val="24"/>
        </w:rPr>
        <w:t xml:space="preserve"> </w:t>
      </w:r>
      <w:r w:rsidRPr="008E658C">
        <w:rPr>
          <w:b/>
          <w:sz w:val="24"/>
          <w:szCs w:val="24"/>
        </w:rPr>
        <w:t>операции</w:t>
      </w:r>
    </w:p>
    <w:p w:rsidR="003B2BE6" w:rsidRPr="008E658C" w:rsidRDefault="003B2BE6" w:rsidP="003B2BE6">
      <w:pPr>
        <w:spacing w:line="288" w:lineRule="auto"/>
        <w:jc w:val="center"/>
        <w:rPr>
          <w:b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7338"/>
        <w:gridCol w:w="2941"/>
      </w:tblGrid>
      <w:tr w:rsidR="003B2BE6" w:rsidRPr="00960F35" w:rsidTr="00FB58D2">
        <w:tc>
          <w:tcPr>
            <w:tcW w:w="7338" w:type="dxa"/>
          </w:tcPr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22225</wp:posOffset>
                  </wp:positionV>
                  <wp:extent cx="285750" cy="285750"/>
                  <wp:effectExtent l="19050" t="19050" r="19050" b="19050"/>
                  <wp:wrapSquare wrapText="bothSides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22" t="31117" r="94278" b="65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8" w:history="1">
              <w:r w:rsidRPr="00960F35">
                <w:rPr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Операция выдавливания</w:t>
              </w:r>
            </w:hyperlink>
            <w:r>
              <w:t xml:space="preserve">  </w:t>
            </w:r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60F35">
              <w:rPr>
                <w:sz w:val="24"/>
                <w:szCs w:val="24"/>
                <w:lang w:eastAsia="ru-RU"/>
              </w:rPr>
              <w:t xml:space="preserve">Выдавливание эскиза перпендикулярно его плоскости </w:t>
            </w:r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0F35">
              <w:rPr>
                <w:sz w:val="24"/>
                <w:szCs w:val="24"/>
              </w:rPr>
              <w:t>Выдавливание может выполняться в одну, другую или обе стороны на заданное расстояние</w:t>
            </w:r>
            <w:proofErr w:type="gramStart"/>
            <w:r w:rsidRPr="00960F35">
              <w:rPr>
                <w:sz w:val="24"/>
                <w:szCs w:val="24"/>
              </w:rPr>
              <w:t xml:space="preserve">.. </w:t>
            </w:r>
            <w:proofErr w:type="gramEnd"/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0F35">
              <w:rPr>
                <w:sz w:val="24"/>
                <w:szCs w:val="24"/>
              </w:rPr>
              <w:t>Можно создать сплошное или тонкостенное тело.</w:t>
            </w:r>
          </w:p>
        </w:tc>
        <w:tc>
          <w:tcPr>
            <w:tcW w:w="2941" w:type="dxa"/>
          </w:tcPr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5580" cy="2157095"/>
                  <wp:effectExtent l="19050" t="0" r="1270" b="0"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2000"/>
                          </a:blip>
                          <a:srcRect l="33928" t="31483" r="42313" b="24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215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BE6" w:rsidRPr="00960F35" w:rsidTr="00FB58D2">
        <w:tc>
          <w:tcPr>
            <w:tcW w:w="7338" w:type="dxa"/>
          </w:tcPr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t xml:space="preserve"> </w:t>
            </w:r>
            <w:hyperlink r:id="rId20" w:history="1">
              <w:r w:rsidRPr="00960F35">
                <w:rPr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Операция вращения</w:t>
              </w:r>
            </w:hyperlink>
          </w:p>
          <w:p w:rsidR="003B2BE6" w:rsidRPr="00960F35" w:rsidRDefault="003B2BE6" w:rsidP="00FB58D2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-307975</wp:posOffset>
                  </wp:positionV>
                  <wp:extent cx="269875" cy="266700"/>
                  <wp:effectExtent l="19050" t="19050" r="15875" b="19050"/>
                  <wp:wrapSquare wrapText="bothSides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44" t="31314" r="92210" b="65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0F35">
              <w:rPr>
                <w:sz w:val="24"/>
                <w:szCs w:val="24"/>
                <w:lang w:eastAsia="ru-RU"/>
              </w:rPr>
              <w:t>Вращение эскиза вокруг оси, лежащей в его плоскости.</w:t>
            </w:r>
            <w:r w:rsidRPr="00960F35">
              <w:rPr>
                <w:sz w:val="24"/>
                <w:szCs w:val="24"/>
              </w:rPr>
              <w:t xml:space="preserve"> </w:t>
            </w:r>
          </w:p>
          <w:p w:rsidR="003B2BE6" w:rsidRPr="00960F35" w:rsidRDefault="003B2BE6" w:rsidP="00FB58D2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960F35">
              <w:rPr>
                <w:sz w:val="24"/>
                <w:szCs w:val="24"/>
              </w:rPr>
              <w:t xml:space="preserve">Эскиз тела вращения состоит из одного или нескольких контуров со стилем линии </w:t>
            </w:r>
            <w:r w:rsidRPr="00960F35">
              <w:rPr>
                <w:b/>
                <w:i/>
                <w:sz w:val="24"/>
                <w:szCs w:val="24"/>
              </w:rPr>
              <w:t>основная</w:t>
            </w:r>
            <w:r w:rsidRPr="00960F35">
              <w:rPr>
                <w:sz w:val="24"/>
                <w:szCs w:val="24"/>
              </w:rPr>
              <w:t xml:space="preserve"> и оси вращения в виде отрезка со стилем линии </w:t>
            </w:r>
            <w:r w:rsidRPr="00960F35">
              <w:rPr>
                <w:b/>
                <w:i/>
                <w:sz w:val="24"/>
                <w:szCs w:val="24"/>
              </w:rPr>
              <w:t>осевая</w:t>
            </w:r>
            <w:r w:rsidRPr="00960F35">
              <w:rPr>
                <w:sz w:val="24"/>
                <w:szCs w:val="24"/>
              </w:rPr>
              <w:t>. Ни один из контуров не должен пересекать ось вращения или её продолжение.</w:t>
            </w:r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0F35">
              <w:rPr>
                <w:sz w:val="24"/>
                <w:szCs w:val="24"/>
              </w:rPr>
              <w:t>Можно создать сплошное или тонкостенное тело.</w:t>
            </w:r>
          </w:p>
        </w:tc>
        <w:tc>
          <w:tcPr>
            <w:tcW w:w="2941" w:type="dxa"/>
          </w:tcPr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2875" cy="1870075"/>
                  <wp:effectExtent l="19050" t="0" r="0" b="0"/>
                  <wp:docPr id="3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12000"/>
                          </a:blip>
                          <a:srcRect l="30499" t="33476" r="45313" b="27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BE6" w:rsidRPr="00960F35" w:rsidTr="00FB58D2">
        <w:tc>
          <w:tcPr>
            <w:tcW w:w="7338" w:type="dxa"/>
          </w:tcPr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27940</wp:posOffset>
                  </wp:positionV>
                  <wp:extent cx="273050" cy="267970"/>
                  <wp:effectExtent l="19050" t="19050" r="12700" b="17780"/>
                  <wp:wrapSquare wrapText="bothSides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446" t="31316" r="89998" b="65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hyperlink r:id="rId22" w:history="1">
              <w:r w:rsidRPr="00960F35">
                <w:rPr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Кинематическая операция</w:t>
              </w:r>
            </w:hyperlink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60F35">
              <w:rPr>
                <w:sz w:val="24"/>
                <w:szCs w:val="24"/>
                <w:lang w:eastAsia="ru-RU"/>
              </w:rPr>
              <w:t>Перемещение эскиза вдоль направляющей.</w:t>
            </w:r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60F35">
              <w:rPr>
                <w:sz w:val="24"/>
                <w:szCs w:val="24"/>
                <w:lang w:eastAsia="ru-RU"/>
              </w:rPr>
              <w:t xml:space="preserve">Эскиз и направляющая выполняются в разных плоскостях. </w:t>
            </w:r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60F35">
              <w:rPr>
                <w:sz w:val="24"/>
                <w:szCs w:val="24"/>
                <w:lang w:eastAsia="ru-RU"/>
              </w:rPr>
              <w:t xml:space="preserve">Контур – эскиз со стилем линий </w:t>
            </w:r>
            <w:proofErr w:type="gramStart"/>
            <w:r w:rsidRPr="00960F35">
              <w:rPr>
                <w:b/>
                <w:i/>
                <w:sz w:val="24"/>
                <w:szCs w:val="24"/>
                <w:lang w:eastAsia="ru-RU"/>
              </w:rPr>
              <w:t>основная</w:t>
            </w:r>
            <w:proofErr w:type="gramEnd"/>
            <w:r w:rsidRPr="00960F35">
              <w:rPr>
                <w:sz w:val="24"/>
                <w:szCs w:val="24"/>
                <w:lang w:eastAsia="ru-RU"/>
              </w:rPr>
              <w:t xml:space="preserve">. Траектория  должна </w:t>
            </w:r>
            <w:r w:rsidRPr="00960F35">
              <w:rPr>
                <w:i/>
                <w:sz w:val="24"/>
                <w:szCs w:val="24"/>
                <w:lang w:eastAsia="ru-RU"/>
              </w:rPr>
              <w:t>касаться</w:t>
            </w:r>
            <w:r w:rsidRPr="00960F35">
              <w:rPr>
                <w:sz w:val="24"/>
                <w:szCs w:val="24"/>
                <w:lang w:eastAsia="ru-RU"/>
              </w:rPr>
              <w:t xml:space="preserve"> плоскости эскиза. </w:t>
            </w:r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0F35">
              <w:rPr>
                <w:sz w:val="24"/>
                <w:szCs w:val="24"/>
              </w:rPr>
              <w:t>Можно создать сплошное или тонкостенное тело.</w:t>
            </w:r>
          </w:p>
        </w:tc>
        <w:tc>
          <w:tcPr>
            <w:tcW w:w="2941" w:type="dxa"/>
          </w:tcPr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685" cy="1823085"/>
                  <wp:effectExtent l="19050" t="0" r="5715" b="0"/>
                  <wp:docPr id="4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2000"/>
                          </a:blip>
                          <a:srcRect l="31535" t="36356" r="41605" b="26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BE6" w:rsidRPr="00960F35" w:rsidTr="00FB58D2">
        <w:tc>
          <w:tcPr>
            <w:tcW w:w="7338" w:type="dxa"/>
          </w:tcPr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37465</wp:posOffset>
                  </wp:positionV>
                  <wp:extent cx="280035" cy="281305"/>
                  <wp:effectExtent l="19050" t="19050" r="24765" b="23495"/>
                  <wp:wrapSquare wrapText="bothSides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625" t="31216" r="87791" b="65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hyperlink r:id="rId24" w:history="1">
              <w:r w:rsidRPr="00960F35">
                <w:rPr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Операция по сечениям</w:t>
              </w:r>
            </w:hyperlink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60F35">
              <w:rPr>
                <w:sz w:val="24"/>
                <w:szCs w:val="24"/>
                <w:lang w:eastAsia="ru-RU"/>
              </w:rPr>
              <w:t>Построение объемного элемента по нескольким эскизам (сечениям).</w:t>
            </w:r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60F35">
              <w:rPr>
                <w:sz w:val="24"/>
                <w:szCs w:val="24"/>
                <w:lang w:eastAsia="ru-RU"/>
              </w:rPr>
              <w:t>Каждый эскиз выполняется в своей плоскости</w:t>
            </w:r>
          </w:p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3B2BE6" w:rsidRPr="00960F35" w:rsidRDefault="003B2BE6" w:rsidP="00FB58D2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9075" cy="2186305"/>
                  <wp:effectExtent l="19050" t="0" r="0" b="0"/>
                  <wp:docPr id="5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12000"/>
                          </a:blip>
                          <a:srcRect l="29350" t="38496" r="45296" b="14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218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BE6" w:rsidRPr="00BC0901" w:rsidRDefault="003B2BE6" w:rsidP="003B2BE6">
      <w:pPr>
        <w:ind w:firstLine="284"/>
        <w:jc w:val="both"/>
        <w:rPr>
          <w:sz w:val="14"/>
          <w:szCs w:val="24"/>
          <w:lang w:eastAsia="ru-RU"/>
        </w:rPr>
      </w:pPr>
    </w:p>
    <w:p w:rsidR="003B2BE6" w:rsidRPr="00190D6B" w:rsidRDefault="003B2BE6" w:rsidP="003B2BE6">
      <w:pPr>
        <w:ind w:firstLine="284"/>
        <w:jc w:val="both"/>
        <w:rPr>
          <w:sz w:val="24"/>
          <w:szCs w:val="24"/>
          <w:lang w:eastAsia="ru-RU"/>
        </w:rPr>
      </w:pPr>
      <w:r w:rsidRPr="00190D6B">
        <w:rPr>
          <w:sz w:val="24"/>
          <w:szCs w:val="24"/>
          <w:lang w:eastAsia="ru-RU"/>
        </w:rPr>
        <w:t xml:space="preserve">Для четырех базовых операций, добавляющих материал к модели, существуют </w:t>
      </w:r>
      <w:r w:rsidRPr="00BC0901">
        <w:rPr>
          <w:b/>
          <w:i/>
          <w:sz w:val="24"/>
          <w:szCs w:val="24"/>
          <w:lang w:eastAsia="ru-RU"/>
        </w:rPr>
        <w:t>аналогичные</w:t>
      </w:r>
      <w:r w:rsidRPr="00190D6B">
        <w:rPr>
          <w:sz w:val="24"/>
          <w:szCs w:val="24"/>
          <w:lang w:eastAsia="ru-RU"/>
        </w:rPr>
        <w:t xml:space="preserve"> операции, </w:t>
      </w:r>
      <w:r w:rsidRPr="00BC0901">
        <w:rPr>
          <w:b/>
          <w:i/>
          <w:sz w:val="24"/>
          <w:szCs w:val="24"/>
          <w:lang w:eastAsia="ru-RU"/>
        </w:rPr>
        <w:t>вычитающие</w:t>
      </w:r>
      <w:r w:rsidRPr="00190D6B">
        <w:rPr>
          <w:sz w:val="24"/>
          <w:szCs w:val="24"/>
          <w:lang w:eastAsia="ru-RU"/>
        </w:rPr>
        <w:t xml:space="preserve"> материал</w:t>
      </w:r>
      <w:r>
        <w:rPr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37895" cy="2635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08" t="40775" r="87730" b="5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D6B">
        <w:rPr>
          <w:sz w:val="24"/>
          <w:szCs w:val="24"/>
          <w:lang w:eastAsia="ru-RU"/>
        </w:rPr>
        <w:t>.</w:t>
      </w:r>
    </w:p>
    <w:p w:rsidR="00E65132" w:rsidRDefault="003B2BE6" w:rsidP="003B2BE6">
      <w:pPr>
        <w:ind w:firstLine="284"/>
        <w:jc w:val="both"/>
      </w:pPr>
      <w:r w:rsidRPr="00190D6B">
        <w:rPr>
          <w:sz w:val="24"/>
          <w:szCs w:val="24"/>
          <w:lang w:eastAsia="ru-RU"/>
        </w:rPr>
        <w:t>Операция может иметь дополнительные возможности (опции), которые позволяют изменять или уточнять правила построения объемного элемента. Например, если в операции выдавливания прямоугольника дополнительно задать величину и направление уклона, то вместо призмы будет построена усеченная пирамида</w:t>
      </w:r>
      <w:r w:rsidRPr="00190D6B">
        <w:rPr>
          <w:rFonts w:ascii="Arial Narrow" w:hAnsi="Arial Narrow"/>
          <w:color w:val="000000"/>
          <w:lang w:eastAsia="ru-RU"/>
        </w:rPr>
        <w:t>.</w:t>
      </w:r>
    </w:p>
    <w:sectPr w:rsidR="00E65132" w:rsidSect="00DC5EE7">
      <w:type w:val="continuous"/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D16FB"/>
    <w:multiLevelType w:val="multilevel"/>
    <w:tmpl w:val="9B84A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DE5AF1"/>
    <w:multiLevelType w:val="hybridMultilevel"/>
    <w:tmpl w:val="2D3E2932"/>
    <w:lvl w:ilvl="0" w:tplc="499C7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56FB0"/>
    <w:multiLevelType w:val="hybridMultilevel"/>
    <w:tmpl w:val="F2E4A7FA"/>
    <w:lvl w:ilvl="0" w:tplc="499C7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487D21"/>
    <w:multiLevelType w:val="hybridMultilevel"/>
    <w:tmpl w:val="62E66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7D1B49"/>
    <w:multiLevelType w:val="hybridMultilevel"/>
    <w:tmpl w:val="0088CF2C"/>
    <w:lvl w:ilvl="0" w:tplc="499C755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A6012"/>
    <w:rsid w:val="00052C55"/>
    <w:rsid w:val="000A6012"/>
    <w:rsid w:val="0011604A"/>
    <w:rsid w:val="00131F93"/>
    <w:rsid w:val="00141260"/>
    <w:rsid w:val="003B2BE6"/>
    <w:rsid w:val="003B313A"/>
    <w:rsid w:val="00494ACE"/>
    <w:rsid w:val="007960D3"/>
    <w:rsid w:val="007B5197"/>
    <w:rsid w:val="00872730"/>
    <w:rsid w:val="00931BEA"/>
    <w:rsid w:val="0098537F"/>
    <w:rsid w:val="00B3292C"/>
    <w:rsid w:val="00BE7400"/>
    <w:rsid w:val="00C80547"/>
    <w:rsid w:val="00DC2DD9"/>
    <w:rsid w:val="00DC5EE7"/>
    <w:rsid w:val="00E65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9" type="connector" idref="#_x0000_s1042"/>
        <o:r id="V:Rule10" type="connector" idref="#_x0000_s1041"/>
        <o:r id="V:Rule11" type="connector" idref="#_x0000_s1045"/>
        <o:r id="V:Rule12" type="connector" idref="#_x0000_s1046"/>
        <o:r id="V:Rule13" type="connector" idref="#_x0000_s1047"/>
        <o:r id="V:Rule14" type="connector" idref="#_x0000_s1040"/>
        <o:r id="V:Rule15" type="connector" idref="#_x0000_s1043"/>
        <o:r id="V:Rule1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12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0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2B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hyperlink" Target="javascript:void(0);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hyperlink" Target="javascript:void(0);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</cp:lastModifiedBy>
  <cp:revision>2</cp:revision>
  <cp:lastPrinted>2012-12-07T06:19:00Z</cp:lastPrinted>
  <dcterms:created xsi:type="dcterms:W3CDTF">2013-10-07T13:34:00Z</dcterms:created>
  <dcterms:modified xsi:type="dcterms:W3CDTF">2013-10-07T13:34:00Z</dcterms:modified>
</cp:coreProperties>
</file>