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3C" w:rsidRPr="00BB6585" w:rsidRDefault="0069223C" w:rsidP="006922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ИНФОРМАЦИОННАЯ КАРТА</w:t>
      </w:r>
      <w:r w:rsidRPr="00BB6585">
        <w:rPr>
          <w:rStyle w:val="a5"/>
          <w:b/>
          <w:bCs/>
          <w:sz w:val="22"/>
          <w:szCs w:val="22"/>
        </w:rPr>
        <w:footnoteReference w:id="1"/>
      </w:r>
    </w:p>
    <w:p w:rsidR="0069223C" w:rsidRPr="00BB456D" w:rsidRDefault="0069223C" w:rsidP="0069223C">
      <w:pPr>
        <w:jc w:val="center"/>
        <w:rPr>
          <w:sz w:val="22"/>
          <w:szCs w:val="22"/>
        </w:rPr>
      </w:pPr>
      <w:r w:rsidRPr="00BB6585">
        <w:rPr>
          <w:b/>
          <w:bCs/>
          <w:sz w:val="22"/>
          <w:szCs w:val="22"/>
        </w:rPr>
        <w:t>инновационного проекта</w:t>
      </w:r>
    </w:p>
    <w:p w:rsidR="0069223C" w:rsidRDefault="0069223C" w:rsidP="006922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школы – победителя областного конкурса муниципальных общеобразовательных учреждений в Московской области, разрабатывающих </w:t>
      </w:r>
    </w:p>
    <w:p w:rsidR="0069223C" w:rsidRPr="00BB456D" w:rsidRDefault="0069223C" w:rsidP="006922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 внедряющих инновационные образовательные программы </w:t>
      </w:r>
    </w:p>
    <w:p w:rsidR="0069223C" w:rsidRPr="00BB456D" w:rsidRDefault="0069223C" w:rsidP="0069223C">
      <w:pPr>
        <w:jc w:val="center"/>
        <w:rPr>
          <w:b/>
          <w:bCs/>
          <w:sz w:val="22"/>
          <w:szCs w:val="22"/>
        </w:rPr>
      </w:pPr>
    </w:p>
    <w:tbl>
      <w:tblPr>
        <w:tblW w:w="10361" w:type="dxa"/>
        <w:tblInd w:w="-318" w:type="dxa"/>
        <w:tblCellMar>
          <w:left w:w="0" w:type="dxa"/>
          <w:right w:w="0" w:type="dxa"/>
        </w:tblCellMar>
        <w:tblLook w:val="0000"/>
      </w:tblPr>
      <w:tblGrid>
        <w:gridCol w:w="426"/>
        <w:gridCol w:w="289"/>
        <w:gridCol w:w="3539"/>
        <w:gridCol w:w="5953"/>
        <w:gridCol w:w="154"/>
      </w:tblGrid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jc w:val="center"/>
            </w:pPr>
            <w:r w:rsidRPr="00BB456D">
              <w:rPr>
                <w:sz w:val="22"/>
                <w:szCs w:val="22"/>
              </w:rPr>
              <w:t>№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jc w:val="center"/>
            </w:pPr>
            <w:r w:rsidRPr="00BB456D">
              <w:rPr>
                <w:sz w:val="22"/>
                <w:szCs w:val="22"/>
              </w:rPr>
              <w:t>Параметры информации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jc w:val="center"/>
            </w:pPr>
            <w:r w:rsidRPr="00BB456D">
              <w:rPr>
                <w:sz w:val="22"/>
                <w:szCs w:val="22"/>
              </w:rPr>
              <w:t>Содержание информации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  <w:r w:rsidRPr="00BB456D">
              <w:rPr>
                <w:sz w:val="22"/>
                <w:szCs w:val="22"/>
              </w:rPr>
              <w:t>. Данные об образовательном учреждении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jc w:val="both"/>
            </w:pPr>
            <w:r w:rsidRPr="00BB456D">
              <w:rPr>
                <w:sz w:val="22"/>
                <w:szCs w:val="22"/>
              </w:rPr>
              <w:t>1.1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Регион, в котором находится образовательное учреждение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845EE5" w:rsidP="0063712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jc w:val="both"/>
            </w:pPr>
            <w:r w:rsidRPr="00BB456D">
              <w:rPr>
                <w:sz w:val="22"/>
                <w:szCs w:val="22"/>
              </w:rPr>
              <w:t>1.2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Полное наименование образовательного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845EE5" w:rsidP="00845EE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«Сергиево-Посадская гимназия имени И.Б. Ольбинского»</w:t>
            </w:r>
          </w:p>
        </w:tc>
      </w:tr>
      <w:tr w:rsidR="0069223C" w:rsidRPr="00BB456D" w:rsidTr="008714DB">
        <w:trPr>
          <w:gridAfter w:val="1"/>
          <w:wAfter w:w="154" w:type="dxa"/>
          <w:trHeight w:val="275"/>
        </w:trPr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jc w:val="both"/>
            </w:pPr>
            <w:r w:rsidRPr="00BB456D">
              <w:rPr>
                <w:sz w:val="22"/>
                <w:szCs w:val="22"/>
              </w:rPr>
              <w:t>1.3</w:t>
            </w:r>
          </w:p>
        </w:tc>
        <w:tc>
          <w:tcPr>
            <w:tcW w:w="35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Вид образовательного учреждения (</w:t>
            </w:r>
            <w:r w:rsidRPr="00BB456D">
              <w:rPr>
                <w:i/>
                <w:iCs/>
                <w:sz w:val="22"/>
                <w:szCs w:val="22"/>
              </w:rPr>
              <w:t>нужное подчеркнуть</w:t>
            </w:r>
            <w:r w:rsidRPr="00BB456D">
              <w:rPr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Общеобразовательная школа</w:t>
            </w:r>
          </w:p>
        </w:tc>
      </w:tr>
      <w:tr w:rsidR="0069223C" w:rsidRPr="00BB456D" w:rsidTr="008714DB">
        <w:trPr>
          <w:gridAfter w:val="1"/>
          <w:wAfter w:w="154" w:type="dxa"/>
          <w:trHeight w:val="275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23C" w:rsidRPr="00BB456D" w:rsidRDefault="0069223C" w:rsidP="00637128">
            <w:pPr>
              <w:jc w:val="both"/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223C" w:rsidRPr="00BB456D" w:rsidRDefault="0069223C" w:rsidP="00637128"/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ind w:left="37" w:hanging="37"/>
            </w:pPr>
            <w:r w:rsidRPr="00BB456D">
              <w:rPr>
                <w:sz w:val="22"/>
                <w:szCs w:val="22"/>
              </w:rPr>
              <w:t>Школа с углубленным изучением предметов (указать предметы)</w:t>
            </w:r>
          </w:p>
        </w:tc>
      </w:tr>
      <w:tr w:rsidR="0069223C" w:rsidRPr="00BB456D" w:rsidTr="008714DB">
        <w:trPr>
          <w:gridAfter w:val="1"/>
          <w:wAfter w:w="154" w:type="dxa"/>
          <w:trHeight w:val="275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23C" w:rsidRPr="00BB456D" w:rsidRDefault="0069223C" w:rsidP="00637128">
            <w:pPr>
              <w:jc w:val="both"/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223C" w:rsidRPr="00BB456D" w:rsidRDefault="0069223C" w:rsidP="00637128"/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845EE5" w:rsidRDefault="0069223C" w:rsidP="00637128">
            <w:pPr>
              <w:spacing w:before="100" w:beforeAutospacing="1" w:after="100" w:afterAutospacing="1"/>
              <w:ind w:left="37" w:hanging="37"/>
              <w:rPr>
                <w:u w:val="single"/>
              </w:rPr>
            </w:pPr>
            <w:r w:rsidRPr="00845EE5">
              <w:rPr>
                <w:sz w:val="22"/>
                <w:szCs w:val="22"/>
                <w:u w:val="single"/>
              </w:rPr>
              <w:t>Гимназия</w:t>
            </w:r>
          </w:p>
        </w:tc>
      </w:tr>
      <w:tr w:rsidR="0069223C" w:rsidRPr="00BB456D" w:rsidTr="008714DB">
        <w:trPr>
          <w:gridAfter w:val="1"/>
          <w:wAfter w:w="154" w:type="dxa"/>
          <w:trHeight w:val="275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23C" w:rsidRPr="00BB456D" w:rsidRDefault="0069223C" w:rsidP="00637128">
            <w:pPr>
              <w:jc w:val="both"/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223C" w:rsidRPr="00BB456D" w:rsidRDefault="0069223C" w:rsidP="00637128"/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Лицей</w:t>
            </w:r>
          </w:p>
        </w:tc>
      </w:tr>
      <w:tr w:rsidR="0069223C" w:rsidRPr="00BB456D" w:rsidTr="008714DB">
        <w:trPr>
          <w:gridAfter w:val="1"/>
          <w:wAfter w:w="154" w:type="dxa"/>
          <w:trHeight w:val="94"/>
        </w:trPr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 w:line="94" w:lineRule="atLeast"/>
              <w:jc w:val="both"/>
            </w:pPr>
            <w:r w:rsidRPr="00BB456D">
              <w:rPr>
                <w:sz w:val="22"/>
                <w:szCs w:val="22"/>
              </w:rPr>
              <w:t>1.4</w:t>
            </w:r>
          </w:p>
        </w:tc>
        <w:tc>
          <w:tcPr>
            <w:tcW w:w="35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 w:line="94" w:lineRule="atLeast"/>
            </w:pPr>
            <w:r w:rsidRPr="00BB456D">
              <w:rPr>
                <w:sz w:val="22"/>
                <w:szCs w:val="22"/>
              </w:rPr>
              <w:t>Тип образовательного учреждения (</w:t>
            </w:r>
            <w:r w:rsidRPr="00BB456D">
              <w:rPr>
                <w:i/>
                <w:iCs/>
                <w:sz w:val="22"/>
                <w:szCs w:val="22"/>
              </w:rPr>
              <w:t>нужное подчеркнуть</w:t>
            </w:r>
            <w:r w:rsidRPr="00BB456D">
              <w:rPr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845EE5" w:rsidRDefault="0069223C" w:rsidP="00637128">
            <w:pPr>
              <w:spacing w:before="100" w:beforeAutospacing="1" w:after="100" w:afterAutospacing="1" w:line="94" w:lineRule="atLeast"/>
              <w:rPr>
                <w:u w:val="single"/>
              </w:rPr>
            </w:pPr>
            <w:r w:rsidRPr="00845EE5">
              <w:rPr>
                <w:sz w:val="22"/>
                <w:szCs w:val="22"/>
                <w:u w:val="single"/>
              </w:rPr>
              <w:t>Городская школа</w:t>
            </w:r>
          </w:p>
        </w:tc>
      </w:tr>
      <w:tr w:rsidR="0069223C" w:rsidRPr="00BB456D" w:rsidTr="008714DB">
        <w:trPr>
          <w:gridAfter w:val="1"/>
          <w:wAfter w:w="154" w:type="dxa"/>
          <w:trHeight w:val="9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23C" w:rsidRPr="00BB456D" w:rsidRDefault="0069223C" w:rsidP="00637128">
            <w:pPr>
              <w:jc w:val="both"/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223C" w:rsidRPr="00BB456D" w:rsidRDefault="0069223C" w:rsidP="00637128"/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 w:line="93" w:lineRule="atLeast"/>
            </w:pPr>
            <w:r w:rsidRPr="00BB456D">
              <w:rPr>
                <w:sz w:val="22"/>
                <w:szCs w:val="22"/>
              </w:rPr>
              <w:t xml:space="preserve">Сельская школа </w:t>
            </w:r>
          </w:p>
        </w:tc>
      </w:tr>
      <w:tr w:rsidR="0069223C" w:rsidRPr="00BB456D" w:rsidTr="008714DB">
        <w:trPr>
          <w:gridAfter w:val="1"/>
          <w:wAfter w:w="154" w:type="dxa"/>
          <w:trHeight w:val="9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23C" w:rsidRPr="00BB456D" w:rsidRDefault="0069223C" w:rsidP="00637128">
            <w:pPr>
              <w:jc w:val="both"/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223C" w:rsidRPr="00BB456D" w:rsidRDefault="0069223C" w:rsidP="00637128"/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 w:line="93" w:lineRule="atLeast"/>
            </w:pPr>
            <w:r w:rsidRPr="00BB456D">
              <w:rPr>
                <w:sz w:val="22"/>
                <w:szCs w:val="22"/>
              </w:rPr>
              <w:t xml:space="preserve">Поселковая школа </w:t>
            </w:r>
          </w:p>
        </w:tc>
      </w:tr>
      <w:tr w:rsidR="0069223C" w:rsidRPr="00BB456D" w:rsidTr="008714DB">
        <w:trPr>
          <w:gridAfter w:val="1"/>
          <w:wAfter w:w="154" w:type="dxa"/>
          <w:trHeight w:val="93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23C" w:rsidRPr="00BB456D" w:rsidRDefault="0069223C" w:rsidP="00637128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Pr="00BB456D">
              <w:rPr>
                <w:sz w:val="22"/>
                <w:szCs w:val="22"/>
              </w:rPr>
              <w:t>1.5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223C" w:rsidRPr="00BB456D" w:rsidRDefault="0069223C" w:rsidP="00637128">
            <w:r w:rsidRPr="00BB456D">
              <w:rPr>
                <w:sz w:val="22"/>
                <w:szCs w:val="22"/>
              </w:rPr>
              <w:t>Ф.И.О. руководителя учреждения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845EE5" w:rsidP="00637128">
            <w:pPr>
              <w:spacing w:before="100" w:beforeAutospacing="1" w:after="100" w:afterAutospacing="1" w:line="93" w:lineRule="atLeast"/>
            </w:pPr>
            <w:r>
              <w:rPr>
                <w:sz w:val="22"/>
                <w:szCs w:val="22"/>
              </w:rPr>
              <w:t>Филимонова Ольга Геннадьевна</w:t>
            </w:r>
          </w:p>
        </w:tc>
      </w:tr>
      <w:tr w:rsidR="0069223C" w:rsidRPr="00BB456D" w:rsidTr="008714DB">
        <w:trPr>
          <w:gridAfter w:val="1"/>
          <w:wAfter w:w="154" w:type="dxa"/>
          <w:trHeight w:val="70"/>
        </w:trPr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jc w:val="both"/>
            </w:pPr>
            <w:r w:rsidRPr="00BB456D">
              <w:rPr>
                <w:sz w:val="22"/>
                <w:szCs w:val="22"/>
              </w:rPr>
              <w:t>1.6</w:t>
            </w:r>
          </w:p>
          <w:p w:rsidR="0069223C" w:rsidRPr="00BB456D" w:rsidRDefault="0069223C" w:rsidP="00637128">
            <w:pPr>
              <w:spacing w:before="100" w:beforeAutospacing="1" w:after="100" w:afterAutospacing="1"/>
              <w:jc w:val="both"/>
            </w:pPr>
          </w:p>
        </w:tc>
        <w:tc>
          <w:tcPr>
            <w:tcW w:w="35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 w:line="70" w:lineRule="atLeast"/>
            </w:pPr>
            <w:r w:rsidRPr="00BB456D">
              <w:rPr>
                <w:sz w:val="22"/>
                <w:szCs w:val="22"/>
              </w:rPr>
              <w:t>Количество учащихся (</w:t>
            </w:r>
            <w:r w:rsidRPr="00BB456D">
              <w:rPr>
                <w:i/>
                <w:iCs/>
                <w:sz w:val="22"/>
                <w:szCs w:val="22"/>
              </w:rPr>
              <w:t>нужное подчеркнуть</w:t>
            </w:r>
            <w:r w:rsidRPr="00BB456D">
              <w:rPr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 w:line="70" w:lineRule="atLeast"/>
            </w:pPr>
            <w:r w:rsidRPr="00BB456D">
              <w:rPr>
                <w:sz w:val="22"/>
                <w:szCs w:val="22"/>
              </w:rPr>
              <w:t>До 100</w:t>
            </w:r>
          </w:p>
        </w:tc>
      </w:tr>
      <w:tr w:rsidR="0069223C" w:rsidRPr="00BB456D" w:rsidTr="008714DB">
        <w:trPr>
          <w:gridAfter w:val="1"/>
          <w:wAfter w:w="154" w:type="dxa"/>
          <w:trHeight w:val="70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23C" w:rsidRPr="00BB456D" w:rsidRDefault="0069223C" w:rsidP="00637128">
            <w:pPr>
              <w:jc w:val="both"/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223C" w:rsidRPr="00BB456D" w:rsidRDefault="0069223C" w:rsidP="00637128"/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845EE5" w:rsidRDefault="0069223C" w:rsidP="00637128">
            <w:pPr>
              <w:spacing w:before="100" w:beforeAutospacing="1" w:after="100" w:afterAutospacing="1" w:line="70" w:lineRule="atLeast"/>
              <w:rPr>
                <w:u w:val="single"/>
              </w:rPr>
            </w:pPr>
            <w:r w:rsidRPr="00845EE5">
              <w:rPr>
                <w:sz w:val="22"/>
                <w:szCs w:val="22"/>
                <w:u w:val="single"/>
              </w:rPr>
              <w:t>От 101 до 500</w:t>
            </w:r>
          </w:p>
        </w:tc>
      </w:tr>
      <w:tr w:rsidR="0069223C" w:rsidRPr="00BB456D" w:rsidTr="008714DB">
        <w:trPr>
          <w:gridAfter w:val="1"/>
          <w:wAfter w:w="154" w:type="dxa"/>
          <w:trHeight w:val="70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23C" w:rsidRPr="00BB456D" w:rsidRDefault="0069223C" w:rsidP="00637128">
            <w:pPr>
              <w:jc w:val="both"/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223C" w:rsidRPr="00BB456D" w:rsidRDefault="0069223C" w:rsidP="00637128"/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 w:line="70" w:lineRule="atLeast"/>
            </w:pPr>
            <w:r w:rsidRPr="00BB456D">
              <w:rPr>
                <w:sz w:val="22"/>
                <w:szCs w:val="22"/>
              </w:rPr>
              <w:t>От 501 до 1000</w:t>
            </w:r>
          </w:p>
        </w:tc>
      </w:tr>
      <w:tr w:rsidR="0069223C" w:rsidRPr="00BB456D" w:rsidTr="008714DB">
        <w:trPr>
          <w:gridAfter w:val="1"/>
          <w:wAfter w:w="154" w:type="dxa"/>
          <w:trHeight w:val="70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23C" w:rsidRPr="00BB456D" w:rsidRDefault="0069223C" w:rsidP="00637128">
            <w:pPr>
              <w:jc w:val="both"/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223C" w:rsidRPr="00BB456D" w:rsidRDefault="0069223C" w:rsidP="00637128"/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 w:line="70" w:lineRule="atLeast"/>
            </w:pPr>
            <w:r w:rsidRPr="00BB456D">
              <w:rPr>
                <w:sz w:val="22"/>
                <w:szCs w:val="22"/>
              </w:rPr>
              <w:t>Более 1000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jc w:val="both"/>
            </w:pPr>
            <w:r w:rsidRPr="00BB456D">
              <w:rPr>
                <w:sz w:val="22"/>
                <w:szCs w:val="22"/>
              </w:rPr>
              <w:t>1.7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Адрес образовательного учреждения с почтовым индексом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845EE5" w:rsidP="0063712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141300, Московская область, г.Сергиев Посад, ул.Вознесенская, д.30а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jc w:val="both"/>
            </w:pPr>
            <w:r w:rsidRPr="00BB456D">
              <w:rPr>
                <w:sz w:val="22"/>
                <w:szCs w:val="22"/>
              </w:rPr>
              <w:t>1.8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Телефон / факс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845EE5" w:rsidP="0063712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 (496) 540-40-01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jc w:val="both"/>
            </w:pPr>
            <w:r w:rsidRPr="00BB456D">
              <w:rPr>
                <w:sz w:val="22"/>
                <w:szCs w:val="22"/>
              </w:rPr>
              <w:t>1.9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3E3879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845EE5" w:rsidRDefault="00845EE5" w:rsidP="00637128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mail@gimnaz.ru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jc w:val="both"/>
            </w:pPr>
            <w:r w:rsidRPr="00BB456D">
              <w:rPr>
                <w:sz w:val="22"/>
                <w:szCs w:val="22"/>
              </w:rPr>
              <w:t>1.10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3E3879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  <w:lang w:val="en-US"/>
              </w:rPr>
              <w:t>Web-site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845EE5" w:rsidRDefault="0069223C" w:rsidP="00637128">
            <w:pPr>
              <w:spacing w:before="100" w:beforeAutospacing="1" w:after="100" w:afterAutospacing="1"/>
              <w:rPr>
                <w:lang w:val="en-US"/>
              </w:rPr>
            </w:pPr>
            <w:r w:rsidRPr="00BB456D">
              <w:rPr>
                <w:sz w:val="22"/>
                <w:szCs w:val="22"/>
              </w:rPr>
              <w:t> </w:t>
            </w:r>
            <w:r w:rsidR="00845EE5">
              <w:rPr>
                <w:sz w:val="22"/>
                <w:szCs w:val="22"/>
                <w:lang w:val="en-US"/>
              </w:rPr>
              <w:t>http</w:t>
            </w:r>
            <w:r w:rsidR="00B96FA8">
              <w:rPr>
                <w:sz w:val="22"/>
                <w:szCs w:val="22"/>
              </w:rPr>
              <w:t>:</w:t>
            </w:r>
            <w:r w:rsidR="00845EE5">
              <w:rPr>
                <w:sz w:val="22"/>
                <w:szCs w:val="22"/>
                <w:lang w:val="en-US"/>
              </w:rPr>
              <w:t>//</w:t>
            </w:r>
            <w:r w:rsidR="00B96FA8">
              <w:rPr>
                <w:sz w:val="22"/>
                <w:szCs w:val="22"/>
                <w:lang w:val="en-US"/>
              </w:rPr>
              <w:t>gimnaz.ru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 w:rsidRPr="00BB456D">
              <w:rPr>
                <w:sz w:val="22"/>
                <w:szCs w:val="22"/>
              </w:rPr>
              <w:t xml:space="preserve">. Данные о контактном лице по вопросам инновационной деятельности в </w:t>
            </w:r>
          </w:p>
          <w:p w:rsidR="0069223C" w:rsidRPr="00BB456D" w:rsidRDefault="0069223C" w:rsidP="00637128">
            <w:pPr>
              <w:jc w:val="center"/>
            </w:pPr>
            <w:r w:rsidRPr="00BB456D">
              <w:rPr>
                <w:sz w:val="22"/>
                <w:szCs w:val="22"/>
              </w:rPr>
              <w:t xml:space="preserve">образовательном учреждении. 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2.1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B96FA8" w:rsidP="00B96FA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Филимонова Ольга Геннадьевна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2.2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Должность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B96FA8" w:rsidP="0063712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2.3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Телефон / факс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B96FA8" w:rsidP="001B2654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</w:t>
            </w:r>
            <w:r w:rsidR="001B26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916</w:t>
            </w:r>
            <w:r w:rsidR="001B26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372-88-94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2.4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045405" w:rsidRDefault="00045405" w:rsidP="00637128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045405">
              <w:rPr>
                <w:sz w:val="22"/>
                <w:szCs w:val="22"/>
                <w:lang w:val="en-US"/>
              </w:rPr>
              <w:t>vkf@inbox.ru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10207" w:type="dxa"/>
            <w:gridSpan w:val="4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B456D">
              <w:rPr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B456D">
              <w:rPr>
                <w:b/>
                <w:bCs/>
                <w:sz w:val="22"/>
                <w:szCs w:val="22"/>
              </w:rPr>
              <w:t>.Сущностные характеристики инновационной деятельности образовательного учреждения*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№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91640A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Параметры информации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Содержание информации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6585" w:rsidRDefault="0069223C" w:rsidP="00637128">
            <w:pPr>
              <w:spacing w:before="100" w:beforeAutospacing="1" w:after="100" w:afterAutospacing="1"/>
            </w:pPr>
            <w:r w:rsidRPr="00BB6585">
              <w:rPr>
                <w:sz w:val="22"/>
                <w:szCs w:val="22"/>
              </w:rPr>
              <w:t>Тема (название инновационного проекта)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1B2654" w:rsidP="001B2654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</w:t>
            </w:r>
            <w:r w:rsidRPr="001B2654">
              <w:rPr>
                <w:sz w:val="22"/>
                <w:szCs w:val="22"/>
              </w:rPr>
              <w:t>оздание открытой личностно-ориентированной и социально-значимой модели повышения квалификации педагогических и управленческих кадров гимназии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Del="0091640A" w:rsidRDefault="0069223C" w:rsidP="0063712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6585" w:rsidDel="0091640A" w:rsidRDefault="0069223C" w:rsidP="00637128">
            <w:pPr>
              <w:spacing w:before="100" w:beforeAutospacing="1" w:after="100" w:afterAutospacing="1"/>
            </w:pPr>
            <w:r w:rsidRPr="00BB6585">
              <w:rPr>
                <w:sz w:val="22"/>
                <w:szCs w:val="22"/>
              </w:rPr>
              <w:t>Обоснование актуальности разработки инновационного проекта, его новизна и практическая значимость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54" w:rsidRPr="001B2654" w:rsidRDefault="001B2654" w:rsidP="001B2654">
            <w:pPr>
              <w:pStyle w:val="a6"/>
              <w:ind w:left="12"/>
              <w:jc w:val="both"/>
              <w:rPr>
                <w:szCs w:val="22"/>
              </w:rPr>
            </w:pPr>
            <w:r w:rsidRPr="001B2654">
              <w:rPr>
                <w:sz w:val="22"/>
                <w:szCs w:val="22"/>
              </w:rPr>
              <w:t xml:space="preserve">Задача развития и обновления педагогического потенциала в национальной образовательной инициативе «Наша новая школа» определена как одна из центральных, системообразующих. </w:t>
            </w:r>
          </w:p>
          <w:p w:rsidR="001B2654" w:rsidRPr="001B2654" w:rsidRDefault="006D2093" w:rsidP="001B2654">
            <w:pPr>
              <w:shd w:val="clear" w:color="auto" w:fill="FFFFFF"/>
            </w:pPr>
            <w:r w:rsidRPr="006D2093">
              <w:rPr>
                <w:sz w:val="22"/>
                <w:szCs w:val="22"/>
              </w:rPr>
              <w:t>В условиях гимназического образования проблема управления качеством педагогических ресурсов проявляется особенно остро и принципиальное значение имеет не только сам факт ее разрешения, но и способ, которым оно достигается.</w:t>
            </w:r>
            <w:r w:rsidRPr="004C798F">
              <w:rPr>
                <w:szCs w:val="28"/>
              </w:rPr>
              <w:t xml:space="preserve"> </w:t>
            </w:r>
            <w:r w:rsidR="001B2654" w:rsidRPr="001B2654">
              <w:rPr>
                <w:sz w:val="22"/>
                <w:szCs w:val="22"/>
              </w:rPr>
              <w:t xml:space="preserve">В результате анализа развития гимназии за </w:t>
            </w:r>
            <w:r w:rsidR="001B2654" w:rsidRPr="001B2654">
              <w:rPr>
                <w:sz w:val="22"/>
                <w:szCs w:val="22"/>
              </w:rPr>
              <w:lastRenderedPageBreak/>
              <w:t>последние пять лет были определены следующие проблемы:</w:t>
            </w:r>
          </w:p>
          <w:p w:rsidR="001B2654" w:rsidRPr="001B2654" w:rsidRDefault="001B2654" w:rsidP="001B2654">
            <w:pPr>
              <w:pStyle w:val="2"/>
              <w:numPr>
                <w:ilvl w:val="0"/>
                <w:numId w:val="2"/>
              </w:numPr>
              <w:tabs>
                <w:tab w:val="left" w:pos="284"/>
                <w:tab w:val="left" w:pos="509"/>
              </w:tabs>
              <w:spacing w:line="240" w:lineRule="auto"/>
              <w:ind w:left="0" w:firstLine="367"/>
              <w:jc w:val="both"/>
              <w:rPr>
                <w:sz w:val="22"/>
                <w:szCs w:val="22"/>
              </w:rPr>
            </w:pPr>
            <w:r w:rsidRPr="001B2654">
              <w:rPr>
                <w:sz w:val="22"/>
                <w:szCs w:val="22"/>
              </w:rPr>
              <w:t xml:space="preserve">Накоплен огромный опыт обучения и сопровождения личностного развития и самоопределения учащихся с высоким уровнем способностей, который частично прописан и осмыслен. Существует множество наработок, отдельных публикаций, но </w:t>
            </w:r>
            <w:r w:rsidRPr="001B2654">
              <w:rPr>
                <w:i/>
                <w:sz w:val="22"/>
                <w:szCs w:val="22"/>
              </w:rPr>
              <w:t>нет единой системы</w:t>
            </w:r>
            <w:r w:rsidRPr="001B2654">
              <w:rPr>
                <w:sz w:val="22"/>
                <w:szCs w:val="22"/>
              </w:rPr>
              <w:t>, которую можно было бы использовать как программу, руководство к действию.</w:t>
            </w:r>
          </w:p>
          <w:p w:rsidR="001B2654" w:rsidRPr="001B2654" w:rsidRDefault="00237F3B" w:rsidP="001B2654">
            <w:pPr>
              <w:pStyle w:val="2"/>
              <w:numPr>
                <w:ilvl w:val="0"/>
                <w:numId w:val="2"/>
              </w:numPr>
              <w:tabs>
                <w:tab w:val="left" w:pos="284"/>
                <w:tab w:val="left" w:pos="509"/>
              </w:tabs>
              <w:spacing w:line="240" w:lineRule="auto"/>
              <w:ind w:left="0" w:firstLine="367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rFonts w:eastAsia="+mn-ea" w:cs="+mn-cs"/>
                <w:kern w:val="24"/>
                <w:sz w:val="22"/>
                <w:szCs w:val="22"/>
              </w:rPr>
              <w:t>с целью повышения качественных характеристик образовательной деятельности и апробации инноваций необходима</w:t>
            </w:r>
            <w:r w:rsidR="001B2654" w:rsidRPr="001B2654">
              <w:rPr>
                <w:rFonts w:eastAsia="+mn-ea" w:cs="+mn-cs"/>
                <w:kern w:val="24"/>
                <w:sz w:val="22"/>
                <w:szCs w:val="22"/>
              </w:rPr>
              <w:t xml:space="preserve"> внешн</w:t>
            </w:r>
            <w:r>
              <w:rPr>
                <w:rFonts w:eastAsia="+mn-ea" w:cs="+mn-cs"/>
                <w:kern w:val="24"/>
                <w:sz w:val="22"/>
                <w:szCs w:val="22"/>
              </w:rPr>
              <w:t>яя</w:t>
            </w:r>
            <w:r w:rsidR="001B2654" w:rsidRPr="001B2654">
              <w:rPr>
                <w:rFonts w:eastAsia="+mn-ea" w:cs="+mn-cs"/>
                <w:kern w:val="24"/>
                <w:sz w:val="22"/>
                <w:szCs w:val="22"/>
              </w:rPr>
              <w:t xml:space="preserve"> экспертиз</w:t>
            </w:r>
            <w:r>
              <w:rPr>
                <w:rFonts w:eastAsia="+mn-ea" w:cs="+mn-cs"/>
                <w:kern w:val="24"/>
                <w:sz w:val="22"/>
                <w:szCs w:val="22"/>
              </w:rPr>
              <w:t>а</w:t>
            </w:r>
            <w:r w:rsidR="001B2654" w:rsidRPr="001B2654">
              <w:rPr>
                <w:rFonts w:eastAsia="+mn-ea" w:cs="+mn-cs"/>
                <w:kern w:val="24"/>
                <w:sz w:val="22"/>
                <w:szCs w:val="22"/>
              </w:rPr>
              <w:t xml:space="preserve"> программ, методик, систем</w:t>
            </w:r>
            <w:r>
              <w:rPr>
                <w:rFonts w:eastAsia="+mn-ea" w:cs="+mn-cs"/>
                <w:kern w:val="24"/>
                <w:sz w:val="22"/>
                <w:szCs w:val="22"/>
              </w:rPr>
              <w:t>ы</w:t>
            </w:r>
            <w:r w:rsidR="001B2654" w:rsidRPr="001B2654">
              <w:rPr>
                <w:rFonts w:eastAsia="+mn-ea" w:cs="+mn-cs"/>
                <w:kern w:val="24"/>
                <w:sz w:val="22"/>
                <w:szCs w:val="22"/>
              </w:rPr>
              <w:t xml:space="preserve"> работы</w:t>
            </w:r>
            <w:r>
              <w:rPr>
                <w:rFonts w:eastAsia="+mn-ea" w:cs="+mn-cs"/>
                <w:kern w:val="24"/>
                <w:sz w:val="22"/>
                <w:szCs w:val="22"/>
              </w:rPr>
              <w:t xml:space="preserve"> и т.п. </w:t>
            </w:r>
          </w:p>
          <w:p w:rsidR="001B2654" w:rsidRPr="001B2654" w:rsidRDefault="001B2654" w:rsidP="001B2654">
            <w:pPr>
              <w:pStyle w:val="2"/>
              <w:numPr>
                <w:ilvl w:val="0"/>
                <w:numId w:val="2"/>
              </w:numPr>
              <w:tabs>
                <w:tab w:val="left" w:pos="284"/>
                <w:tab w:val="left" w:pos="509"/>
              </w:tabs>
              <w:spacing w:line="240" w:lineRule="auto"/>
              <w:ind w:left="0" w:firstLine="367"/>
              <w:jc w:val="both"/>
              <w:rPr>
                <w:b/>
                <w:bCs/>
                <w:i/>
                <w:sz w:val="22"/>
                <w:szCs w:val="22"/>
              </w:rPr>
            </w:pPr>
            <w:r w:rsidRPr="001B2654">
              <w:rPr>
                <w:rFonts w:eastAsia="+mn-ea" w:cs="+mn-cs"/>
                <w:kern w:val="24"/>
                <w:sz w:val="22"/>
                <w:szCs w:val="22"/>
              </w:rPr>
              <w:t xml:space="preserve">Дальнейший профессиональный и личностный рост педагогов гимназии требует постоянного </w:t>
            </w:r>
            <w:r w:rsidRPr="001B2654">
              <w:rPr>
                <w:rFonts w:eastAsia="+mn-ea" w:cs="+mn-cs"/>
                <w:i/>
                <w:kern w:val="24"/>
                <w:sz w:val="22"/>
                <w:szCs w:val="22"/>
              </w:rPr>
              <w:t>изучения результатов</w:t>
            </w:r>
            <w:r w:rsidR="00237F3B">
              <w:rPr>
                <w:rFonts w:eastAsia="+mn-ea" w:cs="+mn-cs"/>
                <w:i/>
                <w:kern w:val="24"/>
                <w:sz w:val="22"/>
                <w:szCs w:val="22"/>
              </w:rPr>
              <w:t xml:space="preserve"> новейших</w:t>
            </w:r>
            <w:r w:rsidRPr="001B2654">
              <w:rPr>
                <w:rFonts w:eastAsia="+mn-ea" w:cs="+mn-cs"/>
                <w:i/>
                <w:kern w:val="24"/>
                <w:sz w:val="22"/>
                <w:szCs w:val="22"/>
              </w:rPr>
              <w:t xml:space="preserve"> психолого-педагогических исследований</w:t>
            </w:r>
            <w:r w:rsidRPr="001B2654">
              <w:rPr>
                <w:rFonts w:eastAsia="+mn-ea" w:cs="+mn-cs"/>
                <w:kern w:val="24"/>
                <w:sz w:val="22"/>
                <w:szCs w:val="22"/>
              </w:rPr>
              <w:t xml:space="preserve"> и внедрения в практику собственн</w:t>
            </w:r>
            <w:r w:rsidR="00237F3B">
              <w:rPr>
                <w:rFonts w:eastAsia="+mn-ea" w:cs="+mn-cs"/>
                <w:kern w:val="24"/>
                <w:sz w:val="22"/>
                <w:szCs w:val="22"/>
              </w:rPr>
              <w:t>ого инновационного опыта</w:t>
            </w:r>
            <w:r w:rsidRPr="001B2654">
              <w:rPr>
                <w:rFonts w:eastAsia="+mn-ea" w:cs="+mn-cs"/>
                <w:kern w:val="24"/>
                <w:sz w:val="22"/>
                <w:szCs w:val="22"/>
              </w:rPr>
              <w:t xml:space="preserve">. </w:t>
            </w:r>
          </w:p>
          <w:p w:rsidR="0069223C" w:rsidRPr="00BB456D" w:rsidDel="0091640A" w:rsidRDefault="001B2654" w:rsidP="001B2654">
            <w:pPr>
              <w:pStyle w:val="2"/>
              <w:numPr>
                <w:ilvl w:val="0"/>
                <w:numId w:val="2"/>
              </w:numPr>
              <w:tabs>
                <w:tab w:val="left" w:pos="284"/>
                <w:tab w:val="left" w:pos="509"/>
              </w:tabs>
              <w:spacing w:line="240" w:lineRule="auto"/>
              <w:ind w:left="0" w:firstLine="360"/>
              <w:jc w:val="both"/>
            </w:pPr>
            <w:r w:rsidRPr="001B2654">
              <w:rPr>
                <w:rFonts w:eastAsia="+mn-ea" w:cs="+mn-cs"/>
                <w:kern w:val="24"/>
                <w:sz w:val="22"/>
                <w:szCs w:val="22"/>
              </w:rPr>
              <w:t xml:space="preserve">Необходимо </w:t>
            </w:r>
            <w:r w:rsidRPr="001B2654">
              <w:rPr>
                <w:rFonts w:eastAsia="+mn-ea" w:cs="+mn-cs"/>
                <w:i/>
                <w:kern w:val="24"/>
                <w:sz w:val="22"/>
                <w:szCs w:val="22"/>
              </w:rPr>
              <w:t>дальнейшее совершенствование в направлении использования ИКТ</w:t>
            </w:r>
            <w:r w:rsidRPr="001B2654">
              <w:rPr>
                <w:rFonts w:eastAsia="+mn-ea" w:cs="+mn-cs"/>
                <w:kern w:val="24"/>
                <w:sz w:val="22"/>
                <w:szCs w:val="22"/>
              </w:rPr>
              <w:t>, включая расширение областей применения, освоение дистанционных формы образования (использование возможностей локальной сети, веб-камер, электронного журнала, ЦОР, сайта, создание архивов и баз данных), д</w:t>
            </w:r>
            <w:r w:rsidRPr="001B2654">
              <w:rPr>
                <w:sz w:val="22"/>
                <w:szCs w:val="22"/>
              </w:rPr>
              <w:t>альнейшее освоение и внедрение здоровьесберегающих технологий.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Del="0091640A" w:rsidRDefault="0069223C" w:rsidP="0063712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6585" w:rsidDel="0091640A" w:rsidRDefault="0069223C" w:rsidP="00637128">
            <w:pPr>
              <w:spacing w:before="100" w:beforeAutospacing="1" w:after="100" w:afterAutospacing="1"/>
            </w:pPr>
            <w:r w:rsidRPr="00BB6585">
              <w:rPr>
                <w:sz w:val="22"/>
                <w:szCs w:val="22"/>
              </w:rPr>
              <w:t>Основная идея, основной замысел инновационного проекта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54" w:rsidRPr="006D2093" w:rsidRDefault="006D2093" w:rsidP="006D2093">
            <w:pPr>
              <w:pStyle w:val="dash041e005f0431005f044b005f0447005f043d005f044b005f0439"/>
              <w:jc w:val="both"/>
            </w:pPr>
            <w:r>
              <w:rPr>
                <w:sz w:val="22"/>
                <w:szCs w:val="22"/>
              </w:rPr>
              <w:t>Основная идея проекта – с</w:t>
            </w:r>
            <w:r w:rsidR="001B2654" w:rsidRPr="001B2654">
              <w:rPr>
                <w:sz w:val="22"/>
                <w:szCs w:val="22"/>
              </w:rPr>
              <w:t xml:space="preserve">оздание организационных и содержательных </w:t>
            </w:r>
            <w:r w:rsidR="001B2654" w:rsidRPr="00237F3B">
              <w:rPr>
                <w:b/>
                <w:sz w:val="22"/>
                <w:szCs w:val="22"/>
              </w:rPr>
              <w:t>условий</w:t>
            </w:r>
            <w:r w:rsidR="001B2654" w:rsidRPr="001B2654">
              <w:rPr>
                <w:sz w:val="22"/>
                <w:szCs w:val="22"/>
              </w:rPr>
              <w:t xml:space="preserve"> для достижения высокого уровня квалификации педагога как профессионала, владеющего необходимыми способами формирования ключевых компетентностей, мотивированного на личностный рост, на изменение и развитие себя в ходе профессиональной деятельности, </w:t>
            </w:r>
            <w:r w:rsidR="001B2654" w:rsidRPr="001B2654">
              <w:rPr>
                <w:bCs/>
                <w:sz w:val="22"/>
                <w:szCs w:val="22"/>
              </w:rPr>
              <w:t>вносящего индивидуальный творческий вклад в профессию.</w:t>
            </w:r>
            <w:r>
              <w:rPr>
                <w:bCs/>
                <w:sz w:val="22"/>
                <w:szCs w:val="22"/>
              </w:rPr>
              <w:t xml:space="preserve"> Для этого п</w:t>
            </w:r>
            <w:r w:rsidR="001B2654">
              <w:rPr>
                <w:bCs/>
                <w:sz w:val="22"/>
                <w:szCs w:val="22"/>
              </w:rPr>
              <w:t xml:space="preserve">редполагается </w:t>
            </w:r>
            <w:r w:rsidR="001B2654" w:rsidRPr="006D2093">
              <w:rPr>
                <w:sz w:val="22"/>
                <w:szCs w:val="22"/>
              </w:rPr>
              <w:t xml:space="preserve">разработка, апробация и внедрение организационных форм и практик, обеспечивающих: </w:t>
            </w:r>
          </w:p>
          <w:p w:rsidR="001B2654" w:rsidRPr="006D2093" w:rsidRDefault="001B2654" w:rsidP="001B2654">
            <w:pPr>
              <w:pStyle w:val="dash041e005f0431005f044b005f0447005f043d005f044b005f0439"/>
              <w:numPr>
                <w:ilvl w:val="0"/>
                <w:numId w:val="3"/>
              </w:numPr>
              <w:tabs>
                <w:tab w:val="left" w:pos="317"/>
              </w:tabs>
              <w:ind w:left="1" w:firstLine="359"/>
              <w:jc w:val="both"/>
            </w:pPr>
            <w:r w:rsidRPr="006D2093">
              <w:rPr>
                <w:sz w:val="22"/>
                <w:szCs w:val="22"/>
              </w:rPr>
              <w:t>творческое освоение педагогами инновационных технологий в соответствии с изменяющимися требованиями к образованию, в ситуации быстрого обновления форм, средств и условий реализации образовательных задач;</w:t>
            </w:r>
          </w:p>
          <w:p w:rsidR="001B2654" w:rsidRPr="006D2093" w:rsidRDefault="001B2654" w:rsidP="001B2654">
            <w:pPr>
              <w:pStyle w:val="dash041e005f0431005f044b005f0447005f043d005f044b005f0439"/>
              <w:numPr>
                <w:ilvl w:val="0"/>
                <w:numId w:val="3"/>
              </w:numPr>
              <w:tabs>
                <w:tab w:val="left" w:pos="317"/>
              </w:tabs>
              <w:ind w:left="1" w:firstLine="359"/>
              <w:jc w:val="both"/>
            </w:pPr>
            <w:r w:rsidRPr="006D2093">
              <w:rPr>
                <w:sz w:val="22"/>
                <w:szCs w:val="22"/>
              </w:rPr>
              <w:t>формирование единого ценностно-смыслового пространства профессиональной деятельности на основе освоения способов конструктивного командного профессионального взаимодействия;</w:t>
            </w:r>
          </w:p>
          <w:p w:rsidR="0069223C" w:rsidRPr="00BB456D" w:rsidDel="0091640A" w:rsidRDefault="001B2654" w:rsidP="00237F3B">
            <w:pPr>
              <w:pStyle w:val="dash041e005f0431005f044b005f0447005f043d005f044b005f0439"/>
              <w:numPr>
                <w:ilvl w:val="0"/>
                <w:numId w:val="3"/>
              </w:numPr>
              <w:tabs>
                <w:tab w:val="left" w:pos="317"/>
              </w:tabs>
              <w:ind w:left="1" w:firstLine="359"/>
              <w:jc w:val="both"/>
            </w:pPr>
            <w:r w:rsidRPr="006D2093">
              <w:rPr>
                <w:sz w:val="22"/>
                <w:szCs w:val="22"/>
              </w:rPr>
              <w:t>развитие способности и потребности к рефлексии профессиональной деятельности, к обобщению опыта, освоения культуры оформления, публикации  и распространения накопленного опыта образовательной деятельности</w:t>
            </w:r>
            <w:r w:rsidR="00237F3B">
              <w:rPr>
                <w:sz w:val="22"/>
                <w:szCs w:val="22"/>
              </w:rPr>
              <w:t>, построению индивидуальных стратегий личностного и профессионального роста</w:t>
            </w:r>
            <w:r w:rsidRPr="006D2093">
              <w:rPr>
                <w:sz w:val="22"/>
                <w:szCs w:val="22"/>
              </w:rPr>
              <w:t>.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Del="0091640A" w:rsidRDefault="0069223C" w:rsidP="0063712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6585" w:rsidDel="0091640A" w:rsidRDefault="0069223C" w:rsidP="00637128">
            <w:pPr>
              <w:spacing w:before="100" w:beforeAutospacing="1" w:after="100" w:afterAutospacing="1"/>
            </w:pPr>
            <w:r w:rsidRPr="00BB6585">
              <w:rPr>
                <w:sz w:val="22"/>
                <w:szCs w:val="22"/>
              </w:rPr>
              <w:t>Содержание инновационного проекта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3B" w:rsidRDefault="00237F3B" w:rsidP="006D2093">
            <w:pPr>
              <w:pStyle w:val="2"/>
              <w:spacing w:line="240" w:lineRule="auto"/>
              <w:ind w:left="32" w:right="-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Концептуальной основой проекта является личностно-ориентированный, субъектно-деятельностный подход к повышению профессионального мастерства педагогов.</w:t>
            </w:r>
          </w:p>
          <w:p w:rsidR="00A41CF8" w:rsidRDefault="00A41CF8" w:rsidP="006D2093">
            <w:pPr>
              <w:pStyle w:val="2"/>
              <w:spacing w:line="240" w:lineRule="auto"/>
              <w:ind w:left="32" w:right="-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изменений: профессиональное мастерство педагогов как ресурс повышения качества образования.</w:t>
            </w:r>
          </w:p>
          <w:p w:rsidR="0069223C" w:rsidRDefault="00A41CF8" w:rsidP="00A41CF8">
            <w:pPr>
              <w:pStyle w:val="2"/>
              <w:spacing w:line="240" w:lineRule="auto"/>
              <w:ind w:left="32" w:right="-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Сущность инновационного процесса: системное управление повышением профессионального уровня педагогических сотрудников и внедрением в образовательный процесс </w:t>
            </w:r>
            <w:r>
              <w:rPr>
                <w:sz w:val="22"/>
                <w:szCs w:val="22"/>
              </w:rPr>
              <w:lastRenderedPageBreak/>
              <w:t xml:space="preserve">новых образовательных подходов и технологий. </w:t>
            </w:r>
          </w:p>
          <w:p w:rsidR="00276F3E" w:rsidRPr="006D2093" w:rsidRDefault="00276F3E" w:rsidP="00276F3E">
            <w:pPr>
              <w:pStyle w:val="2"/>
              <w:spacing w:line="240" w:lineRule="auto"/>
              <w:ind w:left="32" w:right="-27" w:firstLine="0"/>
              <w:jc w:val="both"/>
              <w:rPr>
                <w:sz w:val="22"/>
                <w:szCs w:val="22"/>
              </w:rPr>
            </w:pPr>
            <w:r w:rsidRPr="006D2093">
              <w:rPr>
                <w:sz w:val="22"/>
                <w:szCs w:val="22"/>
              </w:rPr>
              <w:t xml:space="preserve">В настоящее время задачи повышения квалификации сотрудников решаются в трех направлениях: официальная система повышения квалификации (внешняя система ПК); практики самообразования; собственные корпоративные практики развития и повышения квалификации персонала (гимназические практики). </w:t>
            </w:r>
          </w:p>
          <w:p w:rsidR="00276F3E" w:rsidRPr="006D2093" w:rsidRDefault="00276F3E" w:rsidP="00276F3E">
            <w:pPr>
              <w:pStyle w:val="2"/>
              <w:spacing w:line="240" w:lineRule="auto"/>
              <w:ind w:left="32" w:right="-27" w:firstLine="536"/>
              <w:jc w:val="both"/>
              <w:rPr>
                <w:sz w:val="22"/>
                <w:szCs w:val="22"/>
              </w:rPr>
            </w:pPr>
            <w:r w:rsidRPr="006D2093">
              <w:rPr>
                <w:i/>
                <w:sz w:val="22"/>
                <w:szCs w:val="22"/>
              </w:rPr>
              <w:t xml:space="preserve">Исходя из этого мы разработали </w:t>
            </w:r>
            <w:r w:rsidR="00237F3B">
              <w:rPr>
                <w:i/>
                <w:sz w:val="22"/>
                <w:szCs w:val="22"/>
              </w:rPr>
              <w:t xml:space="preserve">открытую, личностно-ориентированную </w:t>
            </w:r>
            <w:r w:rsidRPr="006D2093">
              <w:rPr>
                <w:i/>
                <w:sz w:val="22"/>
                <w:szCs w:val="22"/>
              </w:rPr>
              <w:t>модель повышения квалификации педагогических и административных сотрудников гимназии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6D2093">
              <w:rPr>
                <w:sz w:val="22"/>
                <w:szCs w:val="22"/>
              </w:rPr>
              <w:t>Для построения гимназической системы повышения квалификации были определены следующие структурные элементы (гимназические практики повышения квалификации):</w:t>
            </w:r>
          </w:p>
          <w:p w:rsidR="00276F3E" w:rsidRDefault="00276F3E" w:rsidP="00276F3E">
            <w:pPr>
              <w:pStyle w:val="2"/>
              <w:numPr>
                <w:ilvl w:val="0"/>
                <w:numId w:val="4"/>
              </w:numPr>
              <w:spacing w:line="240" w:lineRule="auto"/>
              <w:ind w:right="-27"/>
              <w:jc w:val="both"/>
              <w:rPr>
                <w:sz w:val="22"/>
                <w:szCs w:val="22"/>
              </w:rPr>
            </w:pPr>
            <w:r w:rsidRPr="006D2093">
              <w:rPr>
                <w:sz w:val="22"/>
                <w:szCs w:val="22"/>
              </w:rPr>
              <w:t>Педагогическая сессия</w:t>
            </w:r>
          </w:p>
          <w:p w:rsidR="00276F3E" w:rsidRPr="006D2093" w:rsidRDefault="00276F3E" w:rsidP="00276F3E">
            <w:pPr>
              <w:pStyle w:val="2"/>
              <w:numPr>
                <w:ilvl w:val="0"/>
                <w:numId w:val="4"/>
              </w:numPr>
              <w:spacing w:line="240" w:lineRule="auto"/>
              <w:ind w:right="-27"/>
              <w:jc w:val="both"/>
              <w:rPr>
                <w:sz w:val="22"/>
                <w:szCs w:val="22"/>
              </w:rPr>
            </w:pPr>
            <w:r w:rsidRPr="006D2093">
              <w:rPr>
                <w:sz w:val="22"/>
                <w:szCs w:val="22"/>
              </w:rPr>
              <w:t>Педагогические исследования</w:t>
            </w:r>
          </w:p>
          <w:p w:rsidR="00276F3E" w:rsidRPr="006D2093" w:rsidRDefault="00276F3E" w:rsidP="00276F3E">
            <w:pPr>
              <w:pStyle w:val="2"/>
              <w:numPr>
                <w:ilvl w:val="0"/>
                <w:numId w:val="4"/>
              </w:numPr>
              <w:spacing w:line="240" w:lineRule="auto"/>
              <w:ind w:right="-27"/>
              <w:jc w:val="both"/>
              <w:rPr>
                <w:sz w:val="22"/>
                <w:szCs w:val="22"/>
              </w:rPr>
            </w:pPr>
            <w:r w:rsidRPr="006D2093">
              <w:rPr>
                <w:sz w:val="22"/>
                <w:szCs w:val="22"/>
              </w:rPr>
              <w:t>Гимназические авторские семинары, мастерские, курсы;</w:t>
            </w:r>
          </w:p>
          <w:p w:rsidR="00276F3E" w:rsidRDefault="00276F3E" w:rsidP="00276F3E">
            <w:pPr>
              <w:pStyle w:val="2"/>
              <w:numPr>
                <w:ilvl w:val="0"/>
                <w:numId w:val="4"/>
              </w:numPr>
              <w:spacing w:line="240" w:lineRule="auto"/>
              <w:ind w:right="-27"/>
              <w:jc w:val="both"/>
              <w:rPr>
                <w:sz w:val="22"/>
                <w:szCs w:val="22"/>
              </w:rPr>
            </w:pPr>
            <w:r w:rsidRPr="006D2093">
              <w:rPr>
                <w:sz w:val="22"/>
                <w:szCs w:val="22"/>
              </w:rPr>
              <w:t>Распространение опыта</w:t>
            </w:r>
            <w:r w:rsidR="00237F3B">
              <w:rPr>
                <w:sz w:val="22"/>
                <w:szCs w:val="22"/>
              </w:rPr>
              <w:t xml:space="preserve"> (трансфер)</w:t>
            </w:r>
            <w:r>
              <w:rPr>
                <w:sz w:val="22"/>
                <w:szCs w:val="22"/>
              </w:rPr>
              <w:t>;</w:t>
            </w:r>
          </w:p>
          <w:p w:rsidR="00276F3E" w:rsidRPr="00276F3E" w:rsidDel="0091640A" w:rsidRDefault="00237F3B" w:rsidP="00276F3E">
            <w:pPr>
              <w:pStyle w:val="2"/>
              <w:numPr>
                <w:ilvl w:val="0"/>
                <w:numId w:val="4"/>
              </w:numPr>
              <w:spacing w:line="240" w:lineRule="auto"/>
              <w:ind w:righ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взаимодействия с внешними системами повышения квалификации.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Del="0091640A" w:rsidRDefault="0069223C" w:rsidP="0063712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6585" w:rsidDel="0091640A" w:rsidRDefault="0069223C" w:rsidP="00637128">
            <w:pPr>
              <w:spacing w:before="100" w:beforeAutospacing="1" w:after="100" w:afterAutospacing="1"/>
            </w:pPr>
            <w:r w:rsidRPr="00BB6585">
              <w:rPr>
                <w:sz w:val="22"/>
                <w:szCs w:val="22"/>
              </w:rPr>
              <w:t>Срок реализации инновационного проекта в образовательном учреждении.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276F3E" w:rsidDel="0091640A" w:rsidRDefault="00276F3E" w:rsidP="00276F3E">
            <w:pPr>
              <w:spacing w:before="100" w:beforeAutospacing="1" w:after="100" w:afterAutospacing="1"/>
            </w:pPr>
            <w:r w:rsidRPr="00276F3E">
              <w:rPr>
                <w:sz w:val="22"/>
                <w:szCs w:val="22"/>
              </w:rPr>
              <w:t>с 2012 по 2014 годы.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Del="0091640A" w:rsidRDefault="0069223C" w:rsidP="0063712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6585" w:rsidDel="0091640A" w:rsidRDefault="0069223C" w:rsidP="00637128">
            <w:pPr>
              <w:spacing w:before="100" w:beforeAutospacing="1" w:after="100" w:afterAutospacing="1"/>
            </w:pPr>
            <w:r w:rsidRPr="00BB6585">
              <w:rPr>
                <w:sz w:val="22"/>
                <w:szCs w:val="22"/>
              </w:rPr>
              <w:t>Предполагаемые результаты внедрения инновационного проекта.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CF8" w:rsidRPr="00A41CF8" w:rsidRDefault="00A41CF8" w:rsidP="00A41CF8">
            <w:pPr>
              <w:pStyle w:val="a7"/>
              <w:tabs>
                <w:tab w:val="left" w:pos="175"/>
              </w:tabs>
              <w:spacing w:after="0"/>
              <w:ind w:left="34" w:hanging="34"/>
              <w:rPr>
                <w:i/>
              </w:rPr>
            </w:pPr>
            <w:r w:rsidRPr="00A41CF8">
              <w:rPr>
                <w:i/>
                <w:sz w:val="22"/>
                <w:szCs w:val="22"/>
              </w:rPr>
              <w:t>Новый, соответствующий требованиям современности, уровень профессионализма на основе осмысления, систематизации и приращения накопленного опыта:</w:t>
            </w:r>
          </w:p>
          <w:p w:rsidR="00A41CF8" w:rsidRPr="00A41CF8" w:rsidRDefault="00A41CF8" w:rsidP="00A41CF8">
            <w:pPr>
              <w:pStyle w:val="a7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4" w:hanging="34"/>
            </w:pPr>
            <w:r w:rsidRPr="00A41CF8">
              <w:rPr>
                <w:sz w:val="22"/>
                <w:szCs w:val="22"/>
              </w:rPr>
              <w:t>расширение диапазона и повышение эффективности использования современных развивающих технологий (освоение новых технологий работы с детьми с высоким уровнем способностей, тьюторских технологий, направленных на индивидуализацию развития, здоровьесберегающих технологий);</w:t>
            </w:r>
          </w:p>
          <w:p w:rsidR="00A41CF8" w:rsidRPr="00A41CF8" w:rsidRDefault="00A41CF8" w:rsidP="00A41CF8">
            <w:pPr>
              <w:pStyle w:val="a7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4" w:hanging="34"/>
            </w:pPr>
            <w:r w:rsidRPr="00A41CF8">
              <w:rPr>
                <w:sz w:val="22"/>
                <w:szCs w:val="22"/>
              </w:rPr>
              <w:t>внедрение в практику образовательной деятельности новых организационных форм: дистанционные технологии, использование возможностей современного учебного оборудования и т.п.;</w:t>
            </w:r>
          </w:p>
          <w:p w:rsidR="00A41CF8" w:rsidRPr="00A41CF8" w:rsidRDefault="00A41CF8" w:rsidP="00A41CF8">
            <w:pPr>
              <w:pStyle w:val="a7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4" w:hanging="34"/>
            </w:pPr>
            <w:r w:rsidRPr="00A41CF8">
              <w:rPr>
                <w:sz w:val="22"/>
                <w:szCs w:val="22"/>
              </w:rPr>
              <w:t>расширение возможностей самореализации гимназистов.</w:t>
            </w:r>
          </w:p>
          <w:p w:rsidR="00A41CF8" w:rsidRPr="00A41CF8" w:rsidRDefault="00A41CF8" w:rsidP="00A41CF8">
            <w:pPr>
              <w:pStyle w:val="a7"/>
              <w:tabs>
                <w:tab w:val="left" w:pos="175"/>
              </w:tabs>
              <w:spacing w:after="0"/>
              <w:ind w:left="34" w:hanging="34"/>
              <w:rPr>
                <w:i/>
              </w:rPr>
            </w:pPr>
            <w:r w:rsidRPr="00A41CF8">
              <w:rPr>
                <w:i/>
                <w:sz w:val="22"/>
                <w:szCs w:val="22"/>
              </w:rPr>
              <w:t>Повышение уровня мотивации сотрудников на самообразование, на самореализацию и творчество в пространстве профессиональной деятельности:</w:t>
            </w:r>
          </w:p>
          <w:p w:rsidR="00A41CF8" w:rsidRPr="00A41CF8" w:rsidRDefault="00A41CF8" w:rsidP="00A41CF8">
            <w:pPr>
              <w:pStyle w:val="a7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34" w:hanging="34"/>
            </w:pPr>
            <w:r w:rsidRPr="00A41CF8">
              <w:rPr>
                <w:sz w:val="22"/>
                <w:szCs w:val="22"/>
              </w:rPr>
              <w:t>осмысленное построение педагогами индивидуальной траектории самообразования (курсовая подготовка, индивидуальные исследования, участие в представлении опыта, публикации);</w:t>
            </w:r>
          </w:p>
          <w:p w:rsidR="00A41CF8" w:rsidRPr="00A41CF8" w:rsidRDefault="00A41CF8" w:rsidP="00A41CF8">
            <w:pPr>
              <w:pStyle w:val="a7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34" w:hanging="34"/>
            </w:pPr>
            <w:r w:rsidRPr="00A41CF8">
              <w:rPr>
                <w:sz w:val="22"/>
                <w:szCs w:val="22"/>
              </w:rPr>
              <w:t>осознанный поиск возможностей представления опыта и внешней экспертизы собственной деятельности;</w:t>
            </w:r>
          </w:p>
          <w:p w:rsidR="00A41CF8" w:rsidRPr="00A41CF8" w:rsidRDefault="00A41CF8" w:rsidP="00A41CF8">
            <w:pPr>
              <w:pStyle w:val="a7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34" w:hanging="34"/>
            </w:pPr>
            <w:r w:rsidRPr="00A41CF8">
              <w:rPr>
                <w:sz w:val="22"/>
                <w:szCs w:val="22"/>
              </w:rPr>
              <w:t>интерес к участию в творческих проектах и профессиональному взаимодействию с коллегами.</w:t>
            </w:r>
          </w:p>
          <w:p w:rsidR="00A41CF8" w:rsidRPr="00A41CF8" w:rsidRDefault="00A41CF8" w:rsidP="00A41CF8">
            <w:pPr>
              <w:pStyle w:val="a7"/>
              <w:tabs>
                <w:tab w:val="left" w:pos="175"/>
              </w:tabs>
              <w:spacing w:after="0"/>
              <w:ind w:left="34" w:hanging="34"/>
              <w:rPr>
                <w:i/>
              </w:rPr>
            </w:pPr>
            <w:r w:rsidRPr="00A41CF8">
              <w:rPr>
                <w:i/>
                <w:sz w:val="22"/>
                <w:szCs w:val="22"/>
              </w:rPr>
              <w:t>Развитие рефлексивной и исследовательской позиции педагогов в профессиональной деятельности:</w:t>
            </w:r>
          </w:p>
          <w:p w:rsidR="00A41CF8" w:rsidRPr="00A41CF8" w:rsidRDefault="00A41CF8" w:rsidP="00A41CF8">
            <w:pPr>
              <w:pStyle w:val="a7"/>
              <w:numPr>
                <w:ilvl w:val="0"/>
                <w:numId w:val="9"/>
              </w:numPr>
              <w:tabs>
                <w:tab w:val="left" w:pos="175"/>
              </w:tabs>
              <w:spacing w:after="0"/>
              <w:ind w:left="34" w:hanging="34"/>
            </w:pPr>
            <w:r w:rsidRPr="00A41CF8">
              <w:rPr>
                <w:sz w:val="22"/>
                <w:szCs w:val="22"/>
              </w:rPr>
              <w:t>освоение практик индивидуальных и коллективных исследований;</w:t>
            </w:r>
          </w:p>
          <w:p w:rsidR="00A41CF8" w:rsidRPr="00A41CF8" w:rsidRDefault="00A41CF8" w:rsidP="00A41CF8">
            <w:pPr>
              <w:pStyle w:val="a7"/>
              <w:numPr>
                <w:ilvl w:val="0"/>
                <w:numId w:val="9"/>
              </w:numPr>
              <w:tabs>
                <w:tab w:val="left" w:pos="175"/>
              </w:tabs>
              <w:spacing w:after="0"/>
              <w:ind w:left="34" w:hanging="34"/>
            </w:pPr>
            <w:r w:rsidRPr="00A41CF8">
              <w:rPr>
                <w:sz w:val="22"/>
                <w:szCs w:val="22"/>
              </w:rPr>
              <w:t>развитие рефлексивного компонента профессиональной деятельности педагогов.</w:t>
            </w:r>
          </w:p>
          <w:p w:rsidR="00A41CF8" w:rsidRPr="00A41CF8" w:rsidRDefault="00A41CF8" w:rsidP="00A41CF8">
            <w:pPr>
              <w:pStyle w:val="a7"/>
              <w:tabs>
                <w:tab w:val="left" w:pos="175"/>
              </w:tabs>
              <w:spacing w:after="0"/>
              <w:ind w:left="34" w:hanging="34"/>
              <w:rPr>
                <w:i/>
              </w:rPr>
            </w:pPr>
            <w:r w:rsidRPr="00A41CF8">
              <w:rPr>
                <w:i/>
                <w:sz w:val="22"/>
                <w:szCs w:val="22"/>
              </w:rPr>
              <w:t xml:space="preserve">Повышение эффективности профессионального </w:t>
            </w:r>
            <w:r w:rsidRPr="00A41CF8">
              <w:rPr>
                <w:i/>
                <w:sz w:val="22"/>
                <w:szCs w:val="22"/>
              </w:rPr>
              <w:lastRenderedPageBreak/>
              <w:t>взаимодействия:</w:t>
            </w:r>
          </w:p>
          <w:p w:rsidR="00A41CF8" w:rsidRPr="00A41CF8" w:rsidRDefault="00A41CF8" w:rsidP="00A41CF8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spacing w:after="0"/>
              <w:ind w:left="34" w:hanging="34"/>
            </w:pPr>
            <w:r w:rsidRPr="00A41CF8">
              <w:rPr>
                <w:sz w:val="22"/>
                <w:szCs w:val="22"/>
              </w:rPr>
              <w:t>освоение новых форм организации сотрудничества;</w:t>
            </w:r>
          </w:p>
          <w:p w:rsidR="00A41CF8" w:rsidRPr="00A41CF8" w:rsidRDefault="00A41CF8" w:rsidP="00A41CF8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spacing w:after="0"/>
              <w:ind w:left="34" w:hanging="34"/>
            </w:pPr>
            <w:r w:rsidRPr="00A41CF8">
              <w:rPr>
                <w:sz w:val="22"/>
                <w:szCs w:val="22"/>
              </w:rPr>
              <w:t>повышение культуры взаимоотношений;</w:t>
            </w:r>
          </w:p>
          <w:p w:rsidR="00A41CF8" w:rsidRPr="00A41CF8" w:rsidRDefault="00A41CF8" w:rsidP="00A41CF8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spacing w:after="0"/>
              <w:ind w:left="34" w:hanging="34"/>
            </w:pPr>
            <w:r w:rsidRPr="00A41CF8">
              <w:rPr>
                <w:sz w:val="22"/>
                <w:szCs w:val="22"/>
              </w:rPr>
              <w:t>личностный рост педагогов в ходе профессионального взаимодействия, самореализации в творческих проектах.</w:t>
            </w:r>
          </w:p>
          <w:p w:rsidR="00A41CF8" w:rsidRPr="00A41CF8" w:rsidRDefault="00A41CF8" w:rsidP="00A41CF8">
            <w:pPr>
              <w:pStyle w:val="a7"/>
              <w:tabs>
                <w:tab w:val="left" w:pos="175"/>
              </w:tabs>
              <w:spacing w:after="0"/>
              <w:ind w:left="34" w:hanging="34"/>
              <w:rPr>
                <w:i/>
              </w:rPr>
            </w:pPr>
            <w:r w:rsidRPr="00A41CF8">
              <w:rPr>
                <w:i/>
                <w:sz w:val="22"/>
                <w:szCs w:val="22"/>
              </w:rPr>
              <w:t>Распространение опыта и внедрение в педагогическую практику наиболее значимых результатов исследовательской и методической деятельности педагогов гимназии:</w:t>
            </w:r>
          </w:p>
          <w:p w:rsidR="00A41CF8" w:rsidRPr="00A41CF8" w:rsidRDefault="00A41CF8" w:rsidP="00A41CF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4" w:hanging="34"/>
            </w:pPr>
            <w:r w:rsidRPr="00A41CF8">
              <w:rPr>
                <w:sz w:val="22"/>
                <w:szCs w:val="22"/>
              </w:rPr>
              <w:t>подготовка и проведение семинаров и конференций для различных категорий педагогического сообщества;</w:t>
            </w:r>
          </w:p>
          <w:p w:rsidR="0069223C" w:rsidRPr="00A41CF8" w:rsidDel="0091640A" w:rsidRDefault="00045405" w:rsidP="00045405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4" w:hanging="34"/>
            </w:pPr>
            <w:r>
              <w:rPr>
                <w:sz w:val="22"/>
                <w:szCs w:val="22"/>
              </w:rPr>
              <w:t xml:space="preserve">взаимодействие с внешними системами повышения квалификации с целью </w:t>
            </w:r>
            <w:r w:rsidR="00A41CF8" w:rsidRPr="00A41CF8">
              <w:rPr>
                <w:sz w:val="22"/>
                <w:szCs w:val="22"/>
              </w:rPr>
              <w:t>экспертиз</w:t>
            </w:r>
            <w:r>
              <w:rPr>
                <w:sz w:val="22"/>
                <w:szCs w:val="22"/>
              </w:rPr>
              <w:t>ы</w:t>
            </w:r>
            <w:r w:rsidR="00A41CF8" w:rsidRPr="00A41CF8">
              <w:rPr>
                <w:sz w:val="22"/>
                <w:szCs w:val="22"/>
              </w:rPr>
              <w:t xml:space="preserve"> деятельности гимназии</w:t>
            </w:r>
            <w:r>
              <w:rPr>
                <w:sz w:val="22"/>
                <w:szCs w:val="22"/>
              </w:rPr>
              <w:t xml:space="preserve"> и уч</w:t>
            </w:r>
            <w:r w:rsidR="00A41CF8" w:rsidRPr="00A41CF8">
              <w:rPr>
                <w:sz w:val="22"/>
                <w:szCs w:val="22"/>
              </w:rPr>
              <w:t>асти</w:t>
            </w:r>
            <w:r>
              <w:rPr>
                <w:sz w:val="22"/>
                <w:szCs w:val="22"/>
              </w:rPr>
              <w:t>я</w:t>
            </w:r>
            <w:r w:rsidR="00A41CF8" w:rsidRPr="00A41CF8">
              <w:rPr>
                <w:sz w:val="22"/>
                <w:szCs w:val="22"/>
              </w:rPr>
              <w:t xml:space="preserve"> в образовательных</w:t>
            </w:r>
            <w:r>
              <w:rPr>
                <w:sz w:val="22"/>
                <w:szCs w:val="22"/>
              </w:rPr>
              <w:t xml:space="preserve"> и инновационных проектах</w:t>
            </w:r>
            <w:r w:rsidR="00A41CF8" w:rsidRPr="00A41CF8">
              <w:rPr>
                <w:sz w:val="22"/>
                <w:szCs w:val="22"/>
              </w:rPr>
              <w:t>.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Del="0091640A" w:rsidRDefault="0069223C" w:rsidP="0063712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Del="0091640A" w:rsidRDefault="0069223C" w:rsidP="00637128">
            <w:pPr>
              <w:spacing w:before="100" w:beforeAutospacing="1" w:after="100" w:afterAutospacing="1"/>
            </w:pPr>
            <w:r>
              <w:rPr>
                <w:spacing w:val="-3"/>
                <w:w w:val="113"/>
                <w:sz w:val="22"/>
                <w:szCs w:val="22"/>
              </w:rPr>
              <w:t>П</w:t>
            </w:r>
            <w:r w:rsidRPr="00BB456D">
              <w:rPr>
                <w:spacing w:val="-3"/>
                <w:w w:val="113"/>
                <w:sz w:val="22"/>
                <w:szCs w:val="22"/>
              </w:rPr>
              <w:t>убликаци</w:t>
            </w:r>
            <w:r>
              <w:rPr>
                <w:spacing w:val="-3"/>
                <w:w w:val="113"/>
                <w:sz w:val="22"/>
                <w:szCs w:val="22"/>
              </w:rPr>
              <w:t>и</w:t>
            </w:r>
            <w:r w:rsidRPr="00BB456D">
              <w:rPr>
                <w:spacing w:val="-3"/>
                <w:w w:val="113"/>
                <w:sz w:val="22"/>
                <w:szCs w:val="22"/>
              </w:rPr>
              <w:t xml:space="preserve"> </w:t>
            </w:r>
            <w:r>
              <w:rPr>
                <w:spacing w:val="-3"/>
                <w:w w:val="113"/>
                <w:sz w:val="22"/>
                <w:szCs w:val="22"/>
              </w:rPr>
              <w:t xml:space="preserve">и цифровые издания </w:t>
            </w:r>
            <w:r w:rsidRPr="00BB456D">
              <w:rPr>
                <w:spacing w:val="-3"/>
                <w:w w:val="113"/>
                <w:sz w:val="22"/>
                <w:szCs w:val="22"/>
              </w:rPr>
              <w:t>о представл</w:t>
            </w:r>
            <w:r>
              <w:rPr>
                <w:spacing w:val="-3"/>
                <w:w w:val="113"/>
                <w:sz w:val="22"/>
                <w:szCs w:val="22"/>
              </w:rPr>
              <w:t>яемом</w:t>
            </w:r>
            <w:r w:rsidRPr="00BB456D">
              <w:rPr>
                <w:spacing w:val="-3"/>
                <w:w w:val="113"/>
                <w:sz w:val="22"/>
                <w:szCs w:val="22"/>
              </w:rPr>
              <w:t xml:space="preserve"> </w:t>
            </w:r>
            <w:r>
              <w:rPr>
                <w:spacing w:val="-3"/>
                <w:w w:val="113"/>
                <w:sz w:val="22"/>
                <w:szCs w:val="22"/>
              </w:rPr>
              <w:t>проекте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3E" w:rsidRPr="00434E3E" w:rsidRDefault="00434E3E" w:rsidP="00434E3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ind w:left="0"/>
              <w:jc w:val="both"/>
              <w:rPr>
                <w:color w:val="000000"/>
              </w:rPr>
            </w:pPr>
            <w:r w:rsidRPr="00434E3E">
              <w:rPr>
                <w:color w:val="000000"/>
                <w:sz w:val="22"/>
                <w:szCs w:val="22"/>
              </w:rPr>
              <w:t>Шумунова Т.В. Педагогические исследования в пространстве гимназии//Развитие личности, 2000, №3-4, С.215-221.</w:t>
            </w:r>
          </w:p>
          <w:p w:rsidR="00434E3E" w:rsidRPr="00434E3E" w:rsidRDefault="00434E3E" w:rsidP="00434E3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ind w:left="0"/>
              <w:jc w:val="both"/>
              <w:rPr>
                <w:color w:val="000000"/>
              </w:rPr>
            </w:pPr>
            <w:r w:rsidRPr="00434E3E">
              <w:rPr>
                <w:sz w:val="22"/>
                <w:szCs w:val="22"/>
              </w:rPr>
              <w:t xml:space="preserve">Шумунова Т.В. Организация исследовательской деятельности как средство управления качеством педагогических ресурсов в условиях развития гимназии </w:t>
            </w:r>
            <w:r w:rsidRPr="00434E3E">
              <w:rPr>
                <w:color w:val="000000"/>
                <w:sz w:val="22"/>
                <w:szCs w:val="22"/>
              </w:rPr>
              <w:t>//Образовательное пространство гимназии: опыт и размышления. Сборник материалов областной научно-практической конференции. –Сергиев Посад, 2004. –с.40-45.</w:t>
            </w:r>
          </w:p>
          <w:p w:rsidR="0069223C" w:rsidRPr="00434E3E" w:rsidRDefault="00AB49AF" w:rsidP="00434E3E">
            <w:pPr>
              <w:jc w:val="both"/>
              <w:rPr>
                <w:color w:val="000000"/>
              </w:rPr>
            </w:pPr>
            <w:r w:rsidRPr="00434E3E">
              <w:rPr>
                <w:sz w:val="22"/>
                <w:szCs w:val="22"/>
              </w:rPr>
              <w:t xml:space="preserve">Вишневская М.Г. Педагогическая сессия как форма организации методической работы </w:t>
            </w:r>
            <w:r w:rsidRPr="00434E3E">
              <w:rPr>
                <w:color w:val="000000"/>
                <w:sz w:val="22"/>
                <w:szCs w:val="22"/>
              </w:rPr>
              <w:t>//Образовательное пространство гимназии: опыт и размышления. Сборник материалов областной научно-практической конференции. –Сергиев Посад, 2004. –с.46-54.</w:t>
            </w:r>
          </w:p>
          <w:p w:rsidR="00AB49AF" w:rsidRPr="00434E3E" w:rsidRDefault="00AB49AF" w:rsidP="00434E3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0"/>
              <w:jc w:val="both"/>
            </w:pPr>
            <w:r w:rsidRPr="00434E3E">
              <w:rPr>
                <w:color w:val="000000"/>
                <w:sz w:val="22"/>
                <w:szCs w:val="22"/>
              </w:rPr>
              <w:t>Филимонова О.Г. Профессиональные позиции и взаимодействия в педагогическом пространстве гимназии //Исследовательская работа школьников. –№2, 2004, с.190-195.</w:t>
            </w:r>
          </w:p>
          <w:p w:rsidR="00434E3E" w:rsidRPr="00434E3E" w:rsidRDefault="00434E3E" w:rsidP="00434E3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ind w:left="0"/>
              <w:jc w:val="both"/>
              <w:rPr>
                <w:color w:val="000000"/>
              </w:rPr>
            </w:pPr>
            <w:r w:rsidRPr="00434E3E">
              <w:rPr>
                <w:sz w:val="22"/>
                <w:szCs w:val="22"/>
              </w:rPr>
              <w:t>Емельянова И.В. Культура взаимоотношений педагогических профессиональных групп в образовательной системе школы //Образование и культура в развитии современного общества: Материалы международной научно-пректической конференции. - Новосибирск : изд. "ООО"БАК", 2009.</w:t>
            </w:r>
          </w:p>
          <w:p w:rsidR="00434E3E" w:rsidRPr="00434E3E" w:rsidRDefault="00434E3E" w:rsidP="00434E3E">
            <w:pPr>
              <w:numPr>
                <w:ilvl w:val="0"/>
                <w:numId w:val="13"/>
              </w:numPr>
              <w:tabs>
                <w:tab w:val="left" w:pos="0"/>
              </w:tabs>
              <w:ind w:left="0"/>
              <w:jc w:val="both"/>
            </w:pPr>
            <w:r w:rsidRPr="00434E3E">
              <w:rPr>
                <w:sz w:val="22"/>
                <w:szCs w:val="22"/>
              </w:rPr>
              <w:t>Филимонова О.Г. Уникальные практики повышения профессиональной компетенции учителя: педагогическая сессия, коллективная практика создания программы развития гимназии// Ольбинские чтения. Материалы I педагогических чтений, посвящённых памяти И.Б. Ольбинского. – Сергиев Посад,2011. – С.6-11.</w:t>
            </w:r>
          </w:p>
          <w:p w:rsidR="00AB49AF" w:rsidRDefault="00434E3E" w:rsidP="00434E3E">
            <w:pPr>
              <w:jc w:val="both"/>
              <w:rPr>
                <w:color w:val="000000"/>
              </w:rPr>
            </w:pPr>
            <w:r w:rsidRPr="00434E3E">
              <w:rPr>
                <w:color w:val="000000"/>
                <w:sz w:val="22"/>
                <w:szCs w:val="22"/>
              </w:rPr>
              <w:t>Горбунова М.Л. Информатизация образования как условие и требование повышения профессиональной компетенции учителя// Ольбинские чтения. Материалы I педагогических чтений, посвящённых памяти И.Б. Ольбинского. – Сергиев Посад,2011. – С.41-45.</w:t>
            </w:r>
          </w:p>
          <w:p w:rsidR="00641444" w:rsidRDefault="00641444" w:rsidP="00434E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Емельянова И.В. Профессиональное общение школьного учителя как школа педагогической технологии</w:t>
            </w:r>
            <w:r w:rsidR="00D93B68">
              <w:rPr>
                <w:color w:val="000000"/>
                <w:sz w:val="22"/>
                <w:szCs w:val="22"/>
              </w:rPr>
              <w:t xml:space="preserve"> //</w:t>
            </w:r>
            <w:r>
              <w:rPr>
                <w:color w:val="000000"/>
                <w:sz w:val="22"/>
                <w:szCs w:val="22"/>
              </w:rPr>
              <w:t>Современные педагогические технологии в профессиональной подготовке в условиях модернизации</w:t>
            </w:r>
            <w:r w:rsidR="00973A36">
              <w:rPr>
                <w:color w:val="000000"/>
                <w:sz w:val="22"/>
                <w:szCs w:val="22"/>
              </w:rPr>
              <w:t xml:space="preserve"> высшего</w:t>
            </w:r>
            <w:r>
              <w:rPr>
                <w:color w:val="000000"/>
                <w:sz w:val="22"/>
                <w:szCs w:val="22"/>
              </w:rPr>
              <w:t xml:space="preserve"> педагогического образования. Материалы </w:t>
            </w: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color w:val="000000"/>
                <w:sz w:val="22"/>
                <w:szCs w:val="22"/>
              </w:rPr>
              <w:t xml:space="preserve"> международной научно-практической конференции, посвященной памяти ак. А.В. Сластенина 30-31 мая 2012г. </w:t>
            </w:r>
            <w:r w:rsidR="00D93B68">
              <w:rPr>
                <w:color w:val="000000"/>
                <w:sz w:val="22"/>
                <w:szCs w:val="22"/>
              </w:rPr>
              <w:t xml:space="preserve">– </w:t>
            </w:r>
            <w:r w:rsidR="00D93B68">
              <w:rPr>
                <w:color w:val="000000"/>
                <w:sz w:val="22"/>
                <w:szCs w:val="22"/>
              </w:rPr>
              <w:lastRenderedPageBreak/>
              <w:t xml:space="preserve">Алтайская Государственная педагогическая академия, 2012. –  </w:t>
            </w:r>
            <w:r>
              <w:rPr>
                <w:color w:val="000000"/>
                <w:sz w:val="22"/>
                <w:szCs w:val="22"/>
              </w:rPr>
              <w:t>С.213-218</w:t>
            </w:r>
          </w:p>
          <w:p w:rsidR="00641444" w:rsidRPr="00641444" w:rsidRDefault="00641444" w:rsidP="00434E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Ольбинские чтения. Материалы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педагогических чтений, посвященных памяти И.Б.Ольбинского / Сергиево-Посадская гимназия имени И.Б.Ольбинского. – Сергиев посад, 2011. – 68 с.</w:t>
            </w:r>
          </w:p>
          <w:p w:rsidR="00434E3E" w:rsidRDefault="00434E3E" w:rsidP="00434E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Первые педагогические чтения памяти И.Б. Ольбинского //</w:t>
            </w:r>
            <w:r>
              <w:t xml:space="preserve"> </w:t>
            </w:r>
            <w:hyperlink r:id="rId7" w:history="1">
              <w:r>
                <w:rPr>
                  <w:rStyle w:val="a9"/>
                </w:rPr>
                <w:t>http://www.gimnaz.ru/news/a-202.html</w:t>
              </w:r>
            </w:hyperlink>
          </w:p>
          <w:p w:rsidR="00434E3E" w:rsidRPr="00BB456D" w:rsidDel="0091640A" w:rsidRDefault="00434E3E" w:rsidP="00434E3E">
            <w:pPr>
              <w:jc w:val="both"/>
            </w:pPr>
            <w:r>
              <w:rPr>
                <w:color w:val="000000"/>
                <w:sz w:val="22"/>
                <w:szCs w:val="22"/>
              </w:rPr>
              <w:t>Вторые педагогические чтения памяти И.Б. Ольбинского //</w:t>
            </w:r>
            <w:r>
              <w:t xml:space="preserve"> </w:t>
            </w:r>
            <w:hyperlink r:id="rId8" w:history="1">
              <w:r>
                <w:rPr>
                  <w:rStyle w:val="a9"/>
                </w:rPr>
                <w:t>http://www.gimnaz.ru/news/a-89.html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Del="0091640A" w:rsidRDefault="0069223C" w:rsidP="0063712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Del="0091640A" w:rsidRDefault="0069223C" w:rsidP="0063712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Степень готовности результатов проекта</w:t>
            </w:r>
            <w:r w:rsidRPr="002E61ED">
              <w:rPr>
                <w:sz w:val="22"/>
                <w:szCs w:val="22"/>
              </w:rPr>
              <w:t xml:space="preserve"> к распространению.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Del="0091640A" w:rsidRDefault="00AB49AF" w:rsidP="00045405">
            <w:pPr>
              <w:pStyle w:val="2"/>
              <w:tabs>
                <w:tab w:val="left" w:pos="284"/>
                <w:tab w:val="left" w:pos="509"/>
              </w:tabs>
              <w:spacing w:line="240" w:lineRule="auto"/>
              <w:ind w:firstLine="0"/>
              <w:jc w:val="both"/>
            </w:pPr>
            <w:r w:rsidRPr="00AB49AF">
              <w:rPr>
                <w:sz w:val="22"/>
                <w:szCs w:val="22"/>
                <w:u w:val="single"/>
              </w:rPr>
              <w:t>Средняя степень:</w:t>
            </w:r>
            <w:r>
              <w:t xml:space="preserve"> о</w:t>
            </w:r>
            <w:r w:rsidRPr="001B2654">
              <w:rPr>
                <w:sz w:val="22"/>
                <w:szCs w:val="22"/>
              </w:rPr>
              <w:t>тде</w:t>
            </w:r>
            <w:r w:rsidR="00045405">
              <w:rPr>
                <w:sz w:val="22"/>
                <w:szCs w:val="22"/>
              </w:rPr>
              <w:t xml:space="preserve">льные образовательные инновационные гимназические практики уже подтвердили </w:t>
            </w:r>
            <w:r w:rsidRPr="001B2654">
              <w:rPr>
                <w:sz w:val="22"/>
                <w:szCs w:val="22"/>
              </w:rPr>
              <w:t xml:space="preserve">свою жизнеспособность результатами деятельности гимназии. В современном образовании они объективно востребованы, так как именно эти практики дают возможность формировать личность учащихся, те умения и компетентности, которые обозначены в стандартах нового поколения. Но </w:t>
            </w:r>
            <w:r w:rsidRPr="001B2654">
              <w:rPr>
                <w:i/>
                <w:sz w:val="22"/>
                <w:szCs w:val="22"/>
              </w:rPr>
              <w:t xml:space="preserve">для широкой трансляции этих практик педагогическому сообществу они требуют </w:t>
            </w:r>
            <w:r w:rsidR="00045405">
              <w:rPr>
                <w:i/>
                <w:sz w:val="22"/>
                <w:szCs w:val="22"/>
              </w:rPr>
              <w:t xml:space="preserve">доосмысления, дооформления, освоения </w:t>
            </w:r>
            <w:r w:rsidRPr="001B2654">
              <w:rPr>
                <w:i/>
                <w:sz w:val="22"/>
                <w:szCs w:val="22"/>
              </w:rPr>
              <w:t>технологий и способов их представления</w:t>
            </w:r>
            <w:r w:rsidR="00045405">
              <w:rPr>
                <w:i/>
                <w:sz w:val="22"/>
                <w:szCs w:val="22"/>
              </w:rPr>
              <w:t>, что и предусматривается в представляемом проекте</w:t>
            </w:r>
            <w:r w:rsidRPr="001B2654">
              <w:rPr>
                <w:i/>
                <w:sz w:val="22"/>
                <w:szCs w:val="22"/>
              </w:rPr>
              <w:t>.</w:t>
            </w:r>
            <w:r w:rsidRPr="001B2654">
              <w:rPr>
                <w:rFonts w:eastAsia="+mn-ea" w:cs="+mn-cs"/>
                <w:i/>
                <w:kern w:val="24"/>
                <w:sz w:val="22"/>
                <w:szCs w:val="22"/>
              </w:rPr>
              <w:t xml:space="preserve"> 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Del="0091640A" w:rsidRDefault="0069223C" w:rsidP="0063712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Default="0069223C" w:rsidP="00637128">
            <w:pPr>
              <w:spacing w:before="100" w:beforeAutospacing="1" w:after="100" w:afterAutospacing="1"/>
            </w:pPr>
            <w:r w:rsidRPr="00BB456D">
              <w:rPr>
                <w:spacing w:val="-3"/>
                <w:w w:val="113"/>
                <w:sz w:val="22"/>
                <w:szCs w:val="22"/>
              </w:rPr>
              <w:t xml:space="preserve">Возможные формы распространения </w:t>
            </w:r>
            <w:r>
              <w:rPr>
                <w:spacing w:val="-3"/>
                <w:w w:val="113"/>
                <w:sz w:val="22"/>
                <w:szCs w:val="22"/>
              </w:rPr>
              <w:t>результатов проекта</w:t>
            </w:r>
            <w:r w:rsidRPr="00BB456D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05" w:rsidRPr="00A41CF8" w:rsidRDefault="00045405" w:rsidP="00045405">
            <w:pPr>
              <w:pStyle w:val="a7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spacing w:after="0"/>
              <w:ind w:left="0" w:firstLine="0"/>
            </w:pPr>
            <w:r w:rsidRPr="00A41CF8">
              <w:rPr>
                <w:sz w:val="22"/>
                <w:szCs w:val="22"/>
              </w:rPr>
              <w:t>подготовка и проведение семинаров и конференций для различных категорий педагогического сообщества;</w:t>
            </w:r>
          </w:p>
          <w:p w:rsidR="0069223C" w:rsidRPr="00045405" w:rsidRDefault="00045405" w:rsidP="00045405">
            <w:pPr>
              <w:pStyle w:val="aa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045405">
              <w:rPr>
                <w:sz w:val="22"/>
                <w:szCs w:val="22"/>
              </w:rPr>
              <w:t>взаимодействие с внешними системами повышения квалификации с целью экспертизы деятельности гимназии и участия в образовательных и инновационных проектах;</w:t>
            </w:r>
          </w:p>
          <w:p w:rsidR="00045405" w:rsidRPr="00045405" w:rsidRDefault="00045405" w:rsidP="00045405">
            <w:pPr>
              <w:pStyle w:val="aa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045405">
              <w:rPr>
                <w:sz w:val="22"/>
                <w:szCs w:val="22"/>
              </w:rPr>
              <w:t>участие в профессиональных конкурсах;</w:t>
            </w:r>
          </w:p>
          <w:p w:rsidR="00045405" w:rsidRPr="00BB456D" w:rsidDel="0091640A" w:rsidRDefault="00045405" w:rsidP="00045405">
            <w:pPr>
              <w:pStyle w:val="aa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ind w:left="0" w:firstLine="0"/>
            </w:pPr>
            <w:r w:rsidRPr="00045405">
              <w:rPr>
                <w:sz w:val="22"/>
                <w:szCs w:val="22"/>
              </w:rPr>
              <w:t>публикации на сайте и в печати.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Default="0069223C" w:rsidP="0063712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rPr>
                <w:spacing w:val="-3"/>
                <w:w w:val="113"/>
              </w:rPr>
            </w:pPr>
            <w:r w:rsidRPr="00BB456D">
              <w:rPr>
                <w:sz w:val="22"/>
                <w:szCs w:val="22"/>
              </w:rPr>
              <w:t xml:space="preserve">Предполагаемый масштаб распространения </w:t>
            </w:r>
            <w:r>
              <w:rPr>
                <w:sz w:val="22"/>
                <w:szCs w:val="22"/>
              </w:rPr>
              <w:t>проекта</w:t>
            </w:r>
            <w:r w:rsidRPr="00BB456D">
              <w:rPr>
                <w:sz w:val="22"/>
                <w:szCs w:val="22"/>
              </w:rPr>
              <w:t xml:space="preserve"> (</w:t>
            </w:r>
            <w:r w:rsidRPr="00BB456D">
              <w:rPr>
                <w:i/>
                <w:iCs/>
                <w:sz w:val="22"/>
                <w:szCs w:val="22"/>
              </w:rPr>
              <w:t>нужное подчеркнуть</w:t>
            </w:r>
            <w:r w:rsidRPr="00BB456D">
              <w:rPr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Del="0091640A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Федеральный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Default="0069223C" w:rsidP="00637128">
            <w:pPr>
              <w:spacing w:before="100" w:beforeAutospacing="1" w:after="100" w:afterAutospacing="1"/>
              <w:jc w:val="center"/>
            </w:pPr>
          </w:p>
        </w:tc>
        <w:tc>
          <w:tcPr>
            <w:tcW w:w="353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rPr>
                <w:spacing w:val="-3"/>
                <w:w w:val="113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AB49AF" w:rsidDel="0091640A" w:rsidRDefault="0069223C" w:rsidP="00637128">
            <w:pPr>
              <w:spacing w:before="100" w:beforeAutospacing="1" w:after="100" w:afterAutospacing="1"/>
              <w:rPr>
                <w:u w:val="single"/>
              </w:rPr>
            </w:pPr>
            <w:r w:rsidRPr="00AB49AF">
              <w:rPr>
                <w:sz w:val="22"/>
                <w:szCs w:val="22"/>
                <w:u w:val="single"/>
              </w:rPr>
              <w:t>Региональный</w:t>
            </w:r>
          </w:p>
        </w:tc>
      </w:tr>
      <w:tr w:rsidR="0069223C" w:rsidRPr="00BB456D" w:rsidTr="008714DB">
        <w:trPr>
          <w:gridAfter w:val="1"/>
          <w:wAfter w:w="154" w:type="dxa"/>
        </w:trPr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Default="0069223C" w:rsidP="00637128">
            <w:pPr>
              <w:spacing w:before="100" w:beforeAutospacing="1" w:after="100" w:afterAutospacing="1"/>
              <w:jc w:val="center"/>
            </w:pPr>
          </w:p>
        </w:tc>
        <w:tc>
          <w:tcPr>
            <w:tcW w:w="35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  <w:rPr>
                <w:spacing w:val="-3"/>
                <w:w w:val="113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Del="0091640A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Муниципальный</w:t>
            </w:r>
          </w:p>
        </w:tc>
      </w:tr>
      <w:tr w:rsidR="0069223C" w:rsidRPr="00BB456D" w:rsidTr="008714DB">
        <w:trPr>
          <w:gridAfter w:val="1"/>
          <w:wAfter w:w="154" w:type="dxa"/>
          <w:trHeight w:val="638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Del="0091640A" w:rsidRDefault="0069223C" w:rsidP="0063712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3C" w:rsidRPr="00BB456D" w:rsidRDefault="0069223C" w:rsidP="00637128">
            <w:pPr>
              <w:spacing w:before="100" w:beforeAutospacing="1" w:after="100" w:afterAutospacing="1"/>
            </w:pPr>
            <w:r w:rsidRPr="00BB456D">
              <w:rPr>
                <w:sz w:val="22"/>
                <w:szCs w:val="22"/>
              </w:rPr>
              <w:t>Данные о связи с другими учреждениями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AF" w:rsidRPr="008714DB" w:rsidRDefault="00AB49AF" w:rsidP="00AB49AF">
            <w:pPr>
              <w:rPr>
                <w:sz w:val="22"/>
                <w:szCs w:val="22"/>
              </w:rPr>
            </w:pPr>
            <w:r w:rsidRPr="008714DB">
              <w:rPr>
                <w:sz w:val="22"/>
                <w:szCs w:val="22"/>
              </w:rPr>
              <w:t>Многолетнее сотрудничество с НИУ-ВШЭ (с 2005 года).</w:t>
            </w:r>
          </w:p>
          <w:p w:rsidR="00AB49AF" w:rsidRPr="008714DB" w:rsidRDefault="00AB49AF" w:rsidP="00AB49AF">
            <w:pPr>
              <w:rPr>
                <w:sz w:val="22"/>
                <w:szCs w:val="22"/>
              </w:rPr>
            </w:pPr>
            <w:r w:rsidRPr="008714DB">
              <w:rPr>
                <w:sz w:val="22"/>
                <w:szCs w:val="22"/>
              </w:rPr>
              <w:t>С 2007 года гимназия является участником Всероссийского общественного движения творческих педагогов «Исследователь».</w:t>
            </w:r>
          </w:p>
          <w:p w:rsidR="00AB49AF" w:rsidRPr="008714DB" w:rsidRDefault="00AB49AF" w:rsidP="00AB49AF">
            <w:pPr>
              <w:rPr>
                <w:sz w:val="22"/>
                <w:szCs w:val="22"/>
              </w:rPr>
            </w:pPr>
            <w:r w:rsidRPr="008714DB">
              <w:rPr>
                <w:sz w:val="22"/>
                <w:szCs w:val="22"/>
              </w:rPr>
              <w:t>Участие в проекте «Поддержка системы повышения квалификации учителей средних школ в целевых регионах» (ФГОУ АПК и ППРО совместно с некоммерческой организацией ДПО «Учебный центр «Методист»)</w:t>
            </w:r>
          </w:p>
          <w:p w:rsidR="00AB49AF" w:rsidRPr="008714DB" w:rsidDel="0091640A" w:rsidRDefault="00AB49AF" w:rsidP="00AB49AF">
            <w:pPr>
              <w:rPr>
                <w:sz w:val="22"/>
                <w:szCs w:val="22"/>
              </w:rPr>
            </w:pPr>
            <w:r w:rsidRPr="008714DB">
              <w:rPr>
                <w:sz w:val="22"/>
                <w:szCs w:val="22"/>
              </w:rPr>
              <w:t>Участие в проекте Издательского Дома «1 сентября» «Школа цифрового века».</w:t>
            </w:r>
          </w:p>
        </w:tc>
      </w:tr>
      <w:tr w:rsidR="0069223C" w:rsidRPr="00BB456D" w:rsidTr="00871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426" w:type="dxa"/>
        </w:trPr>
        <w:tc>
          <w:tcPr>
            <w:tcW w:w="9935" w:type="dxa"/>
            <w:gridSpan w:val="4"/>
            <w:shd w:val="clear" w:color="auto" w:fill="C0C0C0"/>
          </w:tcPr>
          <w:p w:rsidR="0069223C" w:rsidRPr="00BB456D" w:rsidRDefault="0069223C" w:rsidP="00637128">
            <w:pPr>
              <w:jc w:val="center"/>
              <w:rPr>
                <w:b/>
                <w:bCs/>
              </w:rPr>
            </w:pPr>
            <w:r w:rsidRPr="00BB456D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Y</w:t>
            </w:r>
            <w:r w:rsidRPr="00BB456D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Краткое о</w:t>
            </w:r>
            <w:r w:rsidRPr="00BB456D">
              <w:rPr>
                <w:b/>
                <w:bCs/>
                <w:sz w:val="22"/>
                <w:szCs w:val="22"/>
              </w:rPr>
              <w:t xml:space="preserve">писание </w:t>
            </w:r>
            <w:r>
              <w:rPr>
                <w:b/>
                <w:bCs/>
                <w:sz w:val="22"/>
                <w:szCs w:val="22"/>
              </w:rPr>
              <w:t>инновационного проек</w:t>
            </w:r>
            <w:r w:rsidRPr="00BB456D">
              <w:rPr>
                <w:b/>
                <w:bCs/>
                <w:sz w:val="22"/>
                <w:szCs w:val="22"/>
              </w:rPr>
              <w:t>та образовательного учреждения**</w:t>
            </w:r>
          </w:p>
        </w:tc>
      </w:tr>
      <w:tr w:rsidR="0069223C" w:rsidRPr="00BB456D" w:rsidTr="00871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426" w:type="dxa"/>
          <w:trHeight w:val="982"/>
        </w:trPr>
        <w:tc>
          <w:tcPr>
            <w:tcW w:w="9935" w:type="dxa"/>
            <w:gridSpan w:val="4"/>
          </w:tcPr>
          <w:p w:rsidR="00276F3E" w:rsidRPr="00276F3E" w:rsidRDefault="00276F3E" w:rsidP="008714DB">
            <w:pPr>
              <w:ind w:firstLine="567"/>
              <w:jc w:val="both"/>
              <w:rPr>
                <w:szCs w:val="28"/>
              </w:rPr>
            </w:pPr>
            <w:r w:rsidRPr="00276F3E">
              <w:rPr>
                <w:szCs w:val="28"/>
              </w:rPr>
              <w:t>Проблема заключается в том, что внутри гимназическая практика повышения квалификации педагогического и управляющего персонала, сложившаяся как инновация на предыдущем этапе развития гимназии, в настоящий момент не обеспечивает необходимой мобильности в переподготовке кадров и тем самым не соответствует требованиям стремительного обновления  подходов к образованию и образовательных технологий в современных условиях.</w:t>
            </w:r>
          </w:p>
          <w:p w:rsidR="00276F3E" w:rsidRPr="00276F3E" w:rsidRDefault="00276F3E" w:rsidP="008714DB">
            <w:pPr>
              <w:pStyle w:val="a7"/>
              <w:spacing w:after="0"/>
              <w:rPr>
                <w:szCs w:val="28"/>
              </w:rPr>
            </w:pPr>
            <w:r w:rsidRPr="00276F3E">
              <w:rPr>
                <w:szCs w:val="28"/>
              </w:rPr>
              <w:t>Планируемые результаты могут быть достигнуты путём следующих изменений в деятельности гимназии:</w:t>
            </w:r>
            <w:r>
              <w:rPr>
                <w:szCs w:val="28"/>
              </w:rPr>
              <w:t xml:space="preserve"> </w:t>
            </w:r>
          </w:p>
          <w:p w:rsidR="00276F3E" w:rsidRPr="004C798F" w:rsidRDefault="00276F3E" w:rsidP="008714DB">
            <w:pPr>
              <w:pStyle w:val="a7"/>
              <w:numPr>
                <w:ilvl w:val="0"/>
                <w:numId w:val="11"/>
              </w:numPr>
              <w:spacing w:after="0"/>
              <w:ind w:left="0" w:firstLine="426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обновление содержания и форм самообразования;</w:t>
            </w:r>
          </w:p>
          <w:p w:rsidR="00276F3E" w:rsidRPr="004C798F" w:rsidRDefault="00276F3E" w:rsidP="008714DB">
            <w:pPr>
              <w:pStyle w:val="a7"/>
              <w:numPr>
                <w:ilvl w:val="0"/>
                <w:numId w:val="11"/>
              </w:numPr>
              <w:spacing w:after="0"/>
              <w:ind w:left="0" w:firstLine="426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знакомство с результатами деятельности уникальных, быстро развивающихся, авторских школ;</w:t>
            </w:r>
          </w:p>
          <w:p w:rsidR="00276F3E" w:rsidRPr="004C798F" w:rsidRDefault="00276F3E" w:rsidP="008714DB">
            <w:pPr>
              <w:pStyle w:val="a7"/>
              <w:numPr>
                <w:ilvl w:val="0"/>
                <w:numId w:val="11"/>
              </w:numPr>
              <w:spacing w:after="0"/>
              <w:ind w:left="0" w:firstLine="426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lastRenderedPageBreak/>
              <w:t>построение индивидуальных стратегий повышения квалификации на основе ближайших перспектив развития образования и проектирования дальнейшего развития гимназии как образовательного центра.</w:t>
            </w:r>
          </w:p>
          <w:p w:rsidR="00276F3E" w:rsidRPr="004C798F" w:rsidRDefault="00276F3E" w:rsidP="008714DB">
            <w:pPr>
              <w:pStyle w:val="a7"/>
              <w:numPr>
                <w:ilvl w:val="0"/>
                <w:numId w:val="11"/>
              </w:numPr>
              <w:spacing w:after="0"/>
              <w:ind w:left="0" w:firstLine="426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обновление содержания и форм педагогической сессии;</w:t>
            </w:r>
          </w:p>
          <w:p w:rsidR="00276F3E" w:rsidRPr="004C798F" w:rsidRDefault="00276F3E" w:rsidP="008714DB">
            <w:pPr>
              <w:pStyle w:val="a7"/>
              <w:numPr>
                <w:ilvl w:val="0"/>
                <w:numId w:val="11"/>
              </w:numPr>
              <w:spacing w:after="0"/>
              <w:ind w:left="0" w:firstLine="426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усиление исследовательской составляющей педагогической сессии;</w:t>
            </w:r>
          </w:p>
          <w:p w:rsidR="00276F3E" w:rsidRPr="004C798F" w:rsidRDefault="00276F3E" w:rsidP="008714DB">
            <w:pPr>
              <w:pStyle w:val="a7"/>
              <w:numPr>
                <w:ilvl w:val="0"/>
                <w:numId w:val="10"/>
              </w:numPr>
              <w:spacing w:after="0"/>
              <w:ind w:left="0" w:firstLine="426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доработка рабочих программ в соответствии с требованиями новых образовательных стандартов, их внешняя оценка и сертификация;</w:t>
            </w:r>
          </w:p>
          <w:p w:rsidR="00276F3E" w:rsidRPr="004C798F" w:rsidRDefault="00276F3E" w:rsidP="008714DB">
            <w:pPr>
              <w:pStyle w:val="a7"/>
              <w:numPr>
                <w:ilvl w:val="0"/>
                <w:numId w:val="6"/>
              </w:numPr>
              <w:spacing w:after="0"/>
              <w:ind w:left="0" w:firstLine="426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реализация творческих проектов (спектаклей, концертных программ, выставок и т.п.) как пространство самореализации и личностного роста педагогов;</w:t>
            </w:r>
          </w:p>
          <w:p w:rsidR="00276F3E" w:rsidRDefault="00276F3E" w:rsidP="008714DB">
            <w:pPr>
              <w:pStyle w:val="a7"/>
              <w:numPr>
                <w:ilvl w:val="0"/>
                <w:numId w:val="10"/>
              </w:numPr>
              <w:spacing w:after="0"/>
              <w:ind w:left="0" w:firstLine="426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анализ, систематизация, обновление стратегий  воспитательной работы гимназии, сопровождения развития учащихся с высоким уровнем способностей; профильной и предпрофильной подготовки, сопровождения самостоятельной творческой деятельности учащихся, психолого-педагогического сопровождения,  формирования ЗОЖ;</w:t>
            </w:r>
          </w:p>
          <w:p w:rsidR="00276F3E" w:rsidRDefault="00276F3E" w:rsidP="008714DB">
            <w:pPr>
              <w:pStyle w:val="a7"/>
              <w:numPr>
                <w:ilvl w:val="0"/>
                <w:numId w:val="10"/>
              </w:numPr>
              <w:spacing w:after="0"/>
              <w:ind w:left="0" w:firstLine="426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Использование активных методов работы с педагогическим коллективом на педагогических советах, семинарах.</w:t>
            </w:r>
          </w:p>
          <w:p w:rsidR="0069223C" w:rsidRPr="00276F3E" w:rsidRDefault="00276F3E" w:rsidP="008714DB">
            <w:pPr>
              <w:pStyle w:val="a7"/>
              <w:numPr>
                <w:ilvl w:val="0"/>
                <w:numId w:val="10"/>
              </w:numPr>
              <w:spacing w:after="0"/>
              <w:ind w:left="0" w:firstLine="426"/>
              <w:jc w:val="both"/>
              <w:rPr>
                <w:szCs w:val="28"/>
              </w:rPr>
            </w:pPr>
            <w:r w:rsidRPr="00045405">
              <w:rPr>
                <w:szCs w:val="28"/>
              </w:rPr>
              <w:t>Повышение уверенности педагогов, создание для них ситуации успеха, поддержка продвижения.</w:t>
            </w:r>
          </w:p>
        </w:tc>
      </w:tr>
    </w:tbl>
    <w:p w:rsidR="004725C7" w:rsidRDefault="004725C7" w:rsidP="008714DB">
      <w:pPr>
        <w:jc w:val="both"/>
      </w:pPr>
    </w:p>
    <w:sectPr w:rsidR="004725C7" w:rsidSect="0047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57" w:rsidRDefault="00856C57" w:rsidP="0069223C">
      <w:r>
        <w:separator/>
      </w:r>
    </w:p>
  </w:endnote>
  <w:endnote w:type="continuationSeparator" w:id="0">
    <w:p w:rsidR="00856C57" w:rsidRDefault="00856C57" w:rsidP="0069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57" w:rsidRDefault="00856C57" w:rsidP="0069223C">
      <w:r>
        <w:separator/>
      </w:r>
    </w:p>
  </w:footnote>
  <w:footnote w:type="continuationSeparator" w:id="0">
    <w:p w:rsidR="00856C57" w:rsidRDefault="00856C57" w:rsidP="0069223C">
      <w:r>
        <w:continuationSeparator/>
      </w:r>
    </w:p>
  </w:footnote>
  <w:footnote w:id="1">
    <w:p w:rsidR="0069223C" w:rsidRDefault="0069223C" w:rsidP="0069223C">
      <w:pPr>
        <w:pStyle w:val="a3"/>
      </w:pPr>
    </w:p>
    <w:p w:rsidR="0069223C" w:rsidRDefault="0069223C" w:rsidP="0069223C">
      <w:pPr>
        <w:pStyle w:val="a3"/>
      </w:pPr>
    </w:p>
    <w:p w:rsidR="0069223C" w:rsidRDefault="0069223C" w:rsidP="0069223C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0EF"/>
    <w:multiLevelType w:val="hybridMultilevel"/>
    <w:tmpl w:val="DC58DCC4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7C9B"/>
    <w:multiLevelType w:val="hybridMultilevel"/>
    <w:tmpl w:val="58C849D6"/>
    <w:lvl w:ilvl="0" w:tplc="97BEC3E2">
      <w:start w:val="1"/>
      <w:numFmt w:val="bullet"/>
      <w:lvlText w:val="•"/>
      <w:lvlJc w:val="left"/>
      <w:pPr>
        <w:ind w:left="13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">
    <w:nsid w:val="06D84E05"/>
    <w:multiLevelType w:val="hybridMultilevel"/>
    <w:tmpl w:val="964A22E0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61A1"/>
    <w:multiLevelType w:val="hybridMultilevel"/>
    <w:tmpl w:val="326CC5A2"/>
    <w:lvl w:ilvl="0" w:tplc="0240D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460B4"/>
    <w:multiLevelType w:val="hybridMultilevel"/>
    <w:tmpl w:val="CB540332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9745C"/>
    <w:multiLevelType w:val="hybridMultilevel"/>
    <w:tmpl w:val="91E2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B1BB1"/>
    <w:multiLevelType w:val="hybridMultilevel"/>
    <w:tmpl w:val="FAC858CC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508DA"/>
    <w:multiLevelType w:val="hybridMultilevel"/>
    <w:tmpl w:val="7E16970C"/>
    <w:lvl w:ilvl="0" w:tplc="D496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C68EF"/>
    <w:multiLevelType w:val="hybridMultilevel"/>
    <w:tmpl w:val="CE704338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00A39"/>
    <w:multiLevelType w:val="hybridMultilevel"/>
    <w:tmpl w:val="9D66F1B6"/>
    <w:lvl w:ilvl="0" w:tplc="D496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31976"/>
    <w:multiLevelType w:val="hybridMultilevel"/>
    <w:tmpl w:val="DE9469E4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91E60"/>
    <w:multiLevelType w:val="hybridMultilevel"/>
    <w:tmpl w:val="02CED8F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6A1916EC"/>
    <w:multiLevelType w:val="hybridMultilevel"/>
    <w:tmpl w:val="179879EA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F61C5"/>
    <w:multiLevelType w:val="multilevel"/>
    <w:tmpl w:val="41D6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255D4"/>
    <w:multiLevelType w:val="hybridMultilevel"/>
    <w:tmpl w:val="BCF81F34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3C"/>
    <w:rsid w:val="00045405"/>
    <w:rsid w:val="001B2654"/>
    <w:rsid w:val="00237F3B"/>
    <w:rsid w:val="00276F3E"/>
    <w:rsid w:val="002974C2"/>
    <w:rsid w:val="00434E3E"/>
    <w:rsid w:val="004725C7"/>
    <w:rsid w:val="005D2B55"/>
    <w:rsid w:val="00641444"/>
    <w:rsid w:val="0069223C"/>
    <w:rsid w:val="006D2093"/>
    <w:rsid w:val="006D6BFC"/>
    <w:rsid w:val="00845EE5"/>
    <w:rsid w:val="00856C57"/>
    <w:rsid w:val="008714DB"/>
    <w:rsid w:val="00973A36"/>
    <w:rsid w:val="00A21F9B"/>
    <w:rsid w:val="00A41CF8"/>
    <w:rsid w:val="00A659FA"/>
    <w:rsid w:val="00AB49AF"/>
    <w:rsid w:val="00B74481"/>
    <w:rsid w:val="00B96FA8"/>
    <w:rsid w:val="00C27FAE"/>
    <w:rsid w:val="00CC7A68"/>
    <w:rsid w:val="00D9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9223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2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9223C"/>
    <w:rPr>
      <w:rFonts w:cs="Times New Roman"/>
      <w:vertAlign w:val="superscript"/>
    </w:rPr>
  </w:style>
  <w:style w:type="paragraph" w:styleId="2">
    <w:name w:val="Body Text Indent 2"/>
    <w:basedOn w:val="a"/>
    <w:link w:val="20"/>
    <w:rsid w:val="001B2654"/>
    <w:pPr>
      <w:spacing w:line="360" w:lineRule="auto"/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B2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1B2654"/>
    <w:pPr>
      <w:autoSpaceDE w:val="0"/>
      <w:autoSpaceDN w:val="0"/>
    </w:pPr>
    <w:rPr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2654"/>
  </w:style>
  <w:style w:type="paragraph" w:styleId="a7">
    <w:name w:val="Body Text Indent"/>
    <w:basedOn w:val="a"/>
    <w:link w:val="a8"/>
    <w:uiPriority w:val="99"/>
    <w:unhideWhenUsed/>
    <w:rsid w:val="00A41C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1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34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4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.ru/news/a-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mnaz.ru/news/a-2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2</cp:revision>
  <dcterms:created xsi:type="dcterms:W3CDTF">2012-07-01T09:24:00Z</dcterms:created>
  <dcterms:modified xsi:type="dcterms:W3CDTF">2012-07-01T09:24:00Z</dcterms:modified>
</cp:coreProperties>
</file>